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B0F8B" w14:textId="77777777" w:rsidR="00017D8A" w:rsidRDefault="00425632">
      <w:pPr>
        <w:framePr w:w="2160" w:h="1080" w:hRule="exact" w:hSpace="240" w:vSpace="240" w:wrap="auto" w:vAnchor="text" w:hAnchor="page" w:x="302" w:y="421"/>
        <w:pBdr>
          <w:top w:val="single" w:sz="6" w:space="0" w:color="FFFFFF"/>
          <w:left w:val="single" w:sz="6" w:space="0" w:color="FFFFFF"/>
          <w:bottom w:val="single" w:sz="6" w:space="0" w:color="FFFFFF"/>
          <w:right w:val="single" w:sz="6" w:space="0" w:color="FFFFFF"/>
        </w:pBdr>
      </w:pPr>
      <w:r w:rsidRPr="00425632">
        <w:rPr>
          <w:noProof/>
        </w:rPr>
        <w:drawing>
          <wp:inline distT="0" distB="0" distL="0" distR="0" wp14:anchorId="2A233E98" wp14:editId="2525160D">
            <wp:extent cx="13716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371600" cy="628650"/>
                    </a:xfrm>
                    <a:prstGeom prst="rect">
                      <a:avLst/>
                    </a:prstGeom>
                  </pic:spPr>
                </pic:pic>
              </a:graphicData>
            </a:graphic>
          </wp:inline>
        </w:drawing>
      </w:r>
    </w:p>
    <w:p w14:paraId="41100E27" w14:textId="77777777" w:rsidR="00017D8A" w:rsidRPr="00B32AFF" w:rsidRDefault="00017D8A" w:rsidP="00E07C5A">
      <w:pPr>
        <w:tabs>
          <w:tab w:val="center" w:pos="5580"/>
        </w:tabs>
        <w:jc w:val="center"/>
        <w:rPr>
          <w:rFonts w:asciiTheme="minorHAnsi" w:hAnsiTheme="minorHAnsi" w:cstheme="minorHAnsi"/>
          <w:sz w:val="32"/>
          <w:szCs w:val="28"/>
        </w:rPr>
      </w:pPr>
      <w:r w:rsidRPr="00B32AFF">
        <w:rPr>
          <w:rFonts w:asciiTheme="minorHAnsi" w:hAnsiTheme="minorHAnsi" w:cstheme="minorHAnsi"/>
          <w:b/>
          <w:bCs/>
          <w:sz w:val="32"/>
          <w:szCs w:val="44"/>
        </w:rPr>
        <w:t xml:space="preserve">SPARTA COMMUNITY UNIT DISTRICT </w:t>
      </w:r>
      <w:r w:rsidR="004F4789" w:rsidRPr="00B32AFF">
        <w:rPr>
          <w:rFonts w:asciiTheme="minorHAnsi" w:hAnsiTheme="minorHAnsi" w:cstheme="minorHAnsi"/>
          <w:b/>
          <w:bCs/>
          <w:sz w:val="32"/>
          <w:szCs w:val="44"/>
        </w:rPr>
        <w:t>#</w:t>
      </w:r>
      <w:r w:rsidRPr="00B32AFF">
        <w:rPr>
          <w:rFonts w:asciiTheme="minorHAnsi" w:hAnsiTheme="minorHAnsi" w:cstheme="minorHAnsi"/>
          <w:b/>
          <w:bCs/>
          <w:sz w:val="32"/>
          <w:szCs w:val="44"/>
        </w:rPr>
        <w:t>140</w:t>
      </w:r>
    </w:p>
    <w:p w14:paraId="1FFBD306" w14:textId="77777777" w:rsidR="006A4300" w:rsidRPr="00B32AFF" w:rsidRDefault="006A4300" w:rsidP="00E07C5A">
      <w:pPr>
        <w:framePr w:w="2160" w:h="1080" w:hRule="exact" w:hSpace="240" w:vSpace="240" w:wrap="auto" w:vAnchor="text" w:hAnchor="page" w:x="9662" w:y="152"/>
        <w:pBdr>
          <w:top w:val="single" w:sz="6" w:space="0" w:color="FFFFFF"/>
          <w:left w:val="single" w:sz="6" w:space="0" w:color="FFFFFF"/>
          <w:bottom w:val="single" w:sz="6" w:space="0" w:color="FFFFFF"/>
          <w:right w:val="single" w:sz="6" w:space="0" w:color="FFFFFF"/>
        </w:pBdr>
        <w:jc w:val="center"/>
        <w:rPr>
          <w:rFonts w:asciiTheme="minorHAnsi" w:hAnsiTheme="minorHAnsi" w:cstheme="minorHAnsi"/>
          <w:sz w:val="28"/>
          <w:szCs w:val="28"/>
        </w:rPr>
      </w:pPr>
    </w:p>
    <w:p w14:paraId="1ADB5364" w14:textId="77777777" w:rsidR="00017D8A" w:rsidRPr="00B32AFF" w:rsidRDefault="00236CC3" w:rsidP="00E07C5A">
      <w:pPr>
        <w:tabs>
          <w:tab w:val="center" w:pos="5580"/>
        </w:tabs>
        <w:jc w:val="center"/>
        <w:rPr>
          <w:rFonts w:asciiTheme="minorHAnsi" w:hAnsiTheme="minorHAnsi" w:cstheme="minorHAnsi"/>
          <w:vanish/>
          <w:sz w:val="28"/>
          <w:szCs w:val="28"/>
        </w:rPr>
      </w:pPr>
      <w:r w:rsidRPr="00B32AFF">
        <w:rPr>
          <w:rFonts w:asciiTheme="minorHAnsi" w:hAnsiTheme="minorHAnsi" w:cstheme="minorHAnsi"/>
          <w:noProof/>
          <w:sz w:val="28"/>
          <w:szCs w:val="28"/>
        </w:rPr>
        <w:drawing>
          <wp:anchor distT="0" distB="0" distL="114300" distR="114300" simplePos="0" relativeHeight="251657216" behindDoc="0" locked="0" layoutInCell="1" allowOverlap="1" wp14:anchorId="1ACBB97B" wp14:editId="14976579">
            <wp:simplePos x="0" y="0"/>
            <wp:positionH relativeFrom="column">
              <wp:posOffset>6264910</wp:posOffset>
            </wp:positionH>
            <wp:positionV relativeFrom="paragraph">
              <wp:posOffset>111760</wp:posOffset>
            </wp:positionV>
            <wp:extent cx="647700" cy="576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576580"/>
                    </a:xfrm>
                    <a:prstGeom prst="rect">
                      <a:avLst/>
                    </a:prstGeom>
                  </pic:spPr>
                </pic:pic>
              </a:graphicData>
            </a:graphic>
          </wp:anchor>
        </w:drawing>
      </w:r>
    </w:p>
    <w:p w14:paraId="6B1ADE5F" w14:textId="77777777" w:rsidR="00017D8A" w:rsidRDefault="00017D8A" w:rsidP="00E07C5A">
      <w:pPr>
        <w:pStyle w:val="Heading1"/>
      </w:pPr>
      <w:r w:rsidRPr="00B32AFF">
        <w:rPr>
          <w:rFonts w:asciiTheme="minorHAnsi" w:hAnsiTheme="minorHAnsi" w:cstheme="minorHAnsi"/>
          <w:sz w:val="32"/>
          <w:szCs w:val="52"/>
        </w:rPr>
        <w:t>BOARD HIGHLIGHTS</w:t>
      </w:r>
    </w:p>
    <w:p w14:paraId="00D1C173" w14:textId="77777777" w:rsidR="00017D8A" w:rsidRDefault="00017D8A">
      <w:pPr>
        <w:ind w:left="180"/>
        <w:jc w:val="both"/>
        <w:rPr>
          <w:rFonts w:ascii="Comic Sans MS" w:hAnsi="Comic Sans MS"/>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1710"/>
        <w:gridCol w:w="1530"/>
        <w:gridCol w:w="1620"/>
        <w:gridCol w:w="1620"/>
        <w:gridCol w:w="1350"/>
        <w:gridCol w:w="1528"/>
      </w:tblGrid>
      <w:tr w:rsidR="00017D8A" w14:paraId="028E9A8E" w14:textId="77777777" w:rsidTr="00236CC3">
        <w:tc>
          <w:tcPr>
            <w:tcW w:w="1800" w:type="dxa"/>
            <w:tcBorders>
              <w:top w:val="double" w:sz="7" w:space="0" w:color="000000"/>
              <w:left w:val="single" w:sz="6" w:space="0" w:color="FFFFFF"/>
              <w:bottom w:val="single" w:sz="6" w:space="0" w:color="FFFFFF"/>
              <w:right w:val="single" w:sz="6" w:space="0" w:color="FFFFFF"/>
            </w:tcBorders>
          </w:tcPr>
          <w:p w14:paraId="09F711A7" w14:textId="77777777" w:rsidR="00017D8A" w:rsidRPr="00E07C5A" w:rsidRDefault="00017D8A">
            <w:pPr>
              <w:spacing w:line="201" w:lineRule="exact"/>
              <w:rPr>
                <w:rFonts w:asciiTheme="minorHAnsi" w:hAnsiTheme="minorHAnsi" w:cstheme="minorHAnsi"/>
              </w:rPr>
            </w:pPr>
          </w:p>
          <w:p w14:paraId="666CE1F9" w14:textId="77777777" w:rsidR="00017D8A" w:rsidRPr="00E07C5A" w:rsidRDefault="00B16512" w:rsidP="00425632">
            <w:pPr>
              <w:tabs>
                <w:tab w:val="left" w:pos="720"/>
              </w:tabs>
              <w:rPr>
                <w:rFonts w:asciiTheme="minorHAnsi" w:hAnsiTheme="minorHAnsi" w:cstheme="minorHAnsi"/>
                <w:b/>
                <w:bCs/>
                <w:sz w:val="14"/>
                <w:szCs w:val="14"/>
              </w:rPr>
            </w:pPr>
            <w:r w:rsidRPr="00E07C5A">
              <w:rPr>
                <w:rFonts w:asciiTheme="minorHAnsi" w:hAnsiTheme="minorHAnsi" w:cstheme="minorHAnsi"/>
                <w:b/>
                <w:bCs/>
                <w:sz w:val="14"/>
                <w:szCs w:val="14"/>
              </w:rPr>
              <w:t xml:space="preserve">Corey </w:t>
            </w:r>
            <w:proofErr w:type="spellStart"/>
            <w:r w:rsidRPr="00E07C5A">
              <w:rPr>
                <w:rFonts w:asciiTheme="minorHAnsi" w:hAnsiTheme="minorHAnsi" w:cstheme="minorHAnsi"/>
                <w:b/>
                <w:bCs/>
                <w:sz w:val="14"/>
                <w:szCs w:val="14"/>
              </w:rPr>
              <w:t>Rheinecker</w:t>
            </w:r>
            <w:proofErr w:type="spellEnd"/>
          </w:p>
          <w:p w14:paraId="7A25FC89" w14:textId="77777777" w:rsidR="00017D8A" w:rsidRPr="00E07C5A" w:rsidRDefault="00017D8A" w:rsidP="005D536F">
            <w:pPr>
              <w:rPr>
                <w:rFonts w:asciiTheme="minorHAnsi" w:hAnsiTheme="minorHAnsi" w:cstheme="minorHAnsi"/>
                <w:b/>
                <w:bCs/>
              </w:rPr>
            </w:pPr>
            <w:r w:rsidRPr="00E07C5A">
              <w:rPr>
                <w:rFonts w:asciiTheme="minorHAnsi" w:hAnsiTheme="minorHAnsi" w:cstheme="minorHAnsi"/>
                <w:b/>
                <w:bCs/>
                <w:sz w:val="14"/>
                <w:szCs w:val="14"/>
              </w:rPr>
              <w:t>President</w:t>
            </w:r>
          </w:p>
        </w:tc>
        <w:tc>
          <w:tcPr>
            <w:tcW w:w="1710" w:type="dxa"/>
            <w:tcBorders>
              <w:top w:val="double" w:sz="7" w:space="0" w:color="000000"/>
              <w:left w:val="single" w:sz="6" w:space="0" w:color="FFFFFF"/>
              <w:bottom w:val="single" w:sz="6" w:space="0" w:color="FFFFFF"/>
              <w:right w:val="single" w:sz="6" w:space="0" w:color="FFFFFF"/>
            </w:tcBorders>
          </w:tcPr>
          <w:p w14:paraId="1E560BA8" w14:textId="77777777" w:rsidR="00017D8A" w:rsidRPr="00E07C5A" w:rsidRDefault="00017D8A">
            <w:pPr>
              <w:spacing w:line="201" w:lineRule="exact"/>
              <w:rPr>
                <w:rFonts w:asciiTheme="minorHAnsi" w:hAnsiTheme="minorHAnsi" w:cstheme="minorHAnsi"/>
                <w:b/>
                <w:bCs/>
              </w:rPr>
            </w:pPr>
          </w:p>
          <w:p w14:paraId="6609F77B" w14:textId="77777777" w:rsidR="00017D8A" w:rsidRPr="00E07C5A" w:rsidRDefault="00B16512" w:rsidP="005D536F">
            <w:pPr>
              <w:rPr>
                <w:rFonts w:asciiTheme="minorHAnsi" w:hAnsiTheme="minorHAnsi" w:cstheme="minorHAnsi"/>
                <w:b/>
                <w:bCs/>
                <w:sz w:val="14"/>
                <w:szCs w:val="14"/>
              </w:rPr>
            </w:pPr>
            <w:r w:rsidRPr="00E07C5A">
              <w:rPr>
                <w:rFonts w:asciiTheme="minorHAnsi" w:hAnsiTheme="minorHAnsi" w:cstheme="minorHAnsi"/>
                <w:b/>
                <w:bCs/>
                <w:sz w:val="14"/>
                <w:szCs w:val="14"/>
              </w:rPr>
              <w:t>Kevin Holliday</w:t>
            </w:r>
          </w:p>
          <w:p w14:paraId="27682684" w14:textId="77777777" w:rsidR="00017D8A" w:rsidRPr="00E07C5A" w:rsidRDefault="00017D8A" w:rsidP="005D536F">
            <w:pPr>
              <w:rPr>
                <w:rFonts w:asciiTheme="minorHAnsi" w:hAnsiTheme="minorHAnsi" w:cstheme="minorHAnsi"/>
                <w:b/>
                <w:bCs/>
              </w:rPr>
            </w:pPr>
            <w:r w:rsidRPr="00E07C5A">
              <w:rPr>
                <w:rFonts w:asciiTheme="minorHAnsi" w:hAnsiTheme="minorHAnsi" w:cstheme="minorHAnsi"/>
                <w:b/>
                <w:bCs/>
                <w:sz w:val="14"/>
                <w:szCs w:val="14"/>
              </w:rPr>
              <w:t>Vice President</w:t>
            </w:r>
          </w:p>
        </w:tc>
        <w:tc>
          <w:tcPr>
            <w:tcW w:w="1530" w:type="dxa"/>
            <w:tcBorders>
              <w:top w:val="double" w:sz="7" w:space="0" w:color="000000"/>
              <w:left w:val="single" w:sz="6" w:space="0" w:color="FFFFFF"/>
              <w:bottom w:val="single" w:sz="6" w:space="0" w:color="FFFFFF"/>
              <w:right w:val="single" w:sz="6" w:space="0" w:color="FFFFFF"/>
            </w:tcBorders>
          </w:tcPr>
          <w:p w14:paraId="619A60F4" w14:textId="77777777" w:rsidR="00017D8A" w:rsidRPr="00E07C5A" w:rsidRDefault="00017D8A">
            <w:pPr>
              <w:spacing w:line="201" w:lineRule="exact"/>
              <w:rPr>
                <w:rFonts w:asciiTheme="minorHAnsi" w:hAnsiTheme="minorHAnsi" w:cstheme="minorHAnsi"/>
                <w:b/>
                <w:bCs/>
              </w:rPr>
            </w:pPr>
          </w:p>
          <w:p w14:paraId="7A866A05" w14:textId="77777777" w:rsidR="00017D8A" w:rsidRPr="00E07C5A" w:rsidRDefault="00B16512" w:rsidP="005D536F">
            <w:pPr>
              <w:rPr>
                <w:rFonts w:asciiTheme="minorHAnsi" w:hAnsiTheme="minorHAnsi" w:cstheme="minorHAnsi"/>
                <w:b/>
                <w:bCs/>
              </w:rPr>
            </w:pPr>
            <w:r w:rsidRPr="00E07C5A">
              <w:rPr>
                <w:rFonts w:asciiTheme="minorHAnsi" w:hAnsiTheme="minorHAnsi" w:cstheme="minorHAnsi"/>
                <w:b/>
                <w:bCs/>
                <w:sz w:val="14"/>
                <w:szCs w:val="14"/>
              </w:rPr>
              <w:t>Angela Craig</w:t>
            </w:r>
          </w:p>
          <w:p w14:paraId="119E4BEA" w14:textId="77777777" w:rsidR="00017D8A" w:rsidRPr="00E07C5A" w:rsidRDefault="00017D8A" w:rsidP="005D536F">
            <w:pPr>
              <w:rPr>
                <w:rFonts w:asciiTheme="minorHAnsi" w:hAnsiTheme="minorHAnsi" w:cstheme="minorHAnsi"/>
                <w:b/>
                <w:bCs/>
              </w:rPr>
            </w:pPr>
            <w:r w:rsidRPr="00E07C5A">
              <w:rPr>
                <w:rFonts w:asciiTheme="minorHAnsi" w:hAnsiTheme="minorHAnsi" w:cstheme="minorHAnsi"/>
                <w:b/>
                <w:bCs/>
                <w:sz w:val="14"/>
                <w:szCs w:val="14"/>
              </w:rPr>
              <w:t>Secretary</w:t>
            </w:r>
          </w:p>
        </w:tc>
        <w:tc>
          <w:tcPr>
            <w:tcW w:w="1620" w:type="dxa"/>
            <w:tcBorders>
              <w:top w:val="double" w:sz="7" w:space="0" w:color="000000"/>
              <w:left w:val="single" w:sz="6" w:space="0" w:color="FFFFFF"/>
              <w:bottom w:val="single" w:sz="6" w:space="0" w:color="FFFFFF"/>
              <w:right w:val="single" w:sz="6" w:space="0" w:color="FFFFFF"/>
            </w:tcBorders>
          </w:tcPr>
          <w:p w14:paraId="00D2FA7F" w14:textId="77777777" w:rsidR="00017D8A" w:rsidRPr="00E07C5A" w:rsidRDefault="00017D8A">
            <w:pPr>
              <w:spacing w:line="201" w:lineRule="exact"/>
              <w:rPr>
                <w:rFonts w:asciiTheme="minorHAnsi" w:hAnsiTheme="minorHAnsi" w:cstheme="minorHAnsi"/>
                <w:b/>
                <w:bCs/>
              </w:rPr>
            </w:pPr>
          </w:p>
          <w:p w14:paraId="38E08D3D" w14:textId="77777777" w:rsidR="00236CC3" w:rsidRPr="00E07C5A" w:rsidRDefault="00CD2A14" w:rsidP="00236CC3">
            <w:pPr>
              <w:rPr>
                <w:rFonts w:asciiTheme="minorHAnsi" w:hAnsiTheme="minorHAnsi" w:cstheme="minorHAnsi"/>
                <w:b/>
                <w:bCs/>
                <w:sz w:val="14"/>
                <w:szCs w:val="14"/>
              </w:rPr>
            </w:pPr>
            <w:r w:rsidRPr="00E07C5A">
              <w:rPr>
                <w:rFonts w:asciiTheme="minorHAnsi" w:hAnsiTheme="minorHAnsi" w:cstheme="minorHAnsi"/>
                <w:b/>
                <w:bCs/>
                <w:sz w:val="14"/>
                <w:szCs w:val="14"/>
              </w:rPr>
              <w:t>Howard Gallois</w:t>
            </w:r>
          </w:p>
          <w:p w14:paraId="1997325C" w14:textId="77777777" w:rsidR="00017D8A" w:rsidRPr="00E07C5A" w:rsidRDefault="00236CC3" w:rsidP="00236CC3">
            <w:pPr>
              <w:rPr>
                <w:rFonts w:asciiTheme="minorHAnsi" w:hAnsiTheme="minorHAnsi" w:cstheme="minorHAnsi"/>
                <w:b/>
                <w:bCs/>
                <w:sz w:val="14"/>
                <w:szCs w:val="14"/>
              </w:rPr>
            </w:pPr>
            <w:r w:rsidRPr="00E07C5A">
              <w:rPr>
                <w:rFonts w:asciiTheme="minorHAnsi" w:hAnsiTheme="minorHAnsi" w:cstheme="minorHAnsi"/>
                <w:b/>
                <w:bCs/>
                <w:sz w:val="14"/>
                <w:szCs w:val="14"/>
              </w:rPr>
              <w:t>Board Treasurer</w:t>
            </w:r>
          </w:p>
        </w:tc>
        <w:tc>
          <w:tcPr>
            <w:tcW w:w="1620" w:type="dxa"/>
            <w:tcBorders>
              <w:top w:val="double" w:sz="7" w:space="0" w:color="000000"/>
              <w:left w:val="single" w:sz="6" w:space="0" w:color="FFFFFF"/>
              <w:bottom w:val="single" w:sz="6" w:space="0" w:color="FFFFFF"/>
              <w:right w:val="single" w:sz="6" w:space="0" w:color="FFFFFF"/>
            </w:tcBorders>
          </w:tcPr>
          <w:p w14:paraId="5873A027" w14:textId="77777777" w:rsidR="00017D8A" w:rsidRPr="00E07C5A" w:rsidRDefault="00017D8A">
            <w:pPr>
              <w:spacing w:line="201" w:lineRule="exact"/>
              <w:rPr>
                <w:rFonts w:asciiTheme="minorHAnsi" w:hAnsiTheme="minorHAnsi" w:cstheme="minorHAnsi"/>
                <w:b/>
                <w:bCs/>
              </w:rPr>
            </w:pPr>
          </w:p>
          <w:p w14:paraId="66D3E2DD" w14:textId="77777777" w:rsidR="00236CC3" w:rsidRPr="00E07C5A" w:rsidRDefault="00CD2A14" w:rsidP="00236CC3">
            <w:pPr>
              <w:jc w:val="center"/>
              <w:rPr>
                <w:rFonts w:asciiTheme="minorHAnsi" w:hAnsiTheme="minorHAnsi" w:cstheme="minorHAnsi"/>
                <w:b/>
                <w:bCs/>
                <w:sz w:val="14"/>
                <w:szCs w:val="14"/>
              </w:rPr>
            </w:pPr>
            <w:r w:rsidRPr="00E07C5A">
              <w:rPr>
                <w:rFonts w:asciiTheme="minorHAnsi" w:hAnsiTheme="minorHAnsi" w:cstheme="minorHAnsi"/>
                <w:b/>
                <w:bCs/>
                <w:sz w:val="14"/>
                <w:szCs w:val="14"/>
              </w:rPr>
              <w:t>Mekalia</w:t>
            </w:r>
          </w:p>
          <w:p w14:paraId="69B32B4C" w14:textId="77777777" w:rsidR="00236CC3" w:rsidRPr="00E07C5A" w:rsidRDefault="00CD2A14" w:rsidP="00236CC3">
            <w:pPr>
              <w:jc w:val="center"/>
              <w:rPr>
                <w:rFonts w:asciiTheme="minorHAnsi" w:hAnsiTheme="minorHAnsi" w:cstheme="minorHAnsi"/>
                <w:b/>
                <w:bCs/>
                <w:sz w:val="14"/>
                <w:szCs w:val="14"/>
              </w:rPr>
            </w:pPr>
            <w:r w:rsidRPr="00E07C5A">
              <w:rPr>
                <w:rFonts w:asciiTheme="minorHAnsi" w:hAnsiTheme="minorHAnsi" w:cstheme="minorHAnsi"/>
                <w:b/>
                <w:bCs/>
                <w:sz w:val="14"/>
                <w:szCs w:val="14"/>
              </w:rPr>
              <w:t>Cooper</w:t>
            </w:r>
          </w:p>
          <w:p w14:paraId="1990FBD9" w14:textId="77777777" w:rsidR="00017D8A" w:rsidRPr="00E07C5A" w:rsidRDefault="00017D8A" w:rsidP="005D536F">
            <w:pPr>
              <w:jc w:val="center"/>
              <w:rPr>
                <w:rFonts w:asciiTheme="minorHAnsi" w:hAnsiTheme="minorHAnsi" w:cstheme="minorHAnsi"/>
                <w:b/>
                <w:bCs/>
                <w:sz w:val="14"/>
                <w:szCs w:val="14"/>
              </w:rPr>
            </w:pPr>
          </w:p>
        </w:tc>
        <w:tc>
          <w:tcPr>
            <w:tcW w:w="1350" w:type="dxa"/>
            <w:tcBorders>
              <w:top w:val="double" w:sz="7" w:space="0" w:color="000000"/>
              <w:left w:val="single" w:sz="6" w:space="0" w:color="FFFFFF"/>
              <w:bottom w:val="single" w:sz="6" w:space="0" w:color="FFFFFF"/>
              <w:right w:val="single" w:sz="6" w:space="0" w:color="FFFFFF"/>
            </w:tcBorders>
          </w:tcPr>
          <w:p w14:paraId="6A1A6342" w14:textId="77777777" w:rsidR="00017D8A" w:rsidRPr="00E07C5A" w:rsidRDefault="00017D8A">
            <w:pPr>
              <w:spacing w:line="201" w:lineRule="exact"/>
              <w:rPr>
                <w:rFonts w:asciiTheme="minorHAnsi" w:hAnsiTheme="minorHAnsi" w:cstheme="minorHAnsi"/>
                <w:b/>
                <w:bCs/>
              </w:rPr>
            </w:pPr>
          </w:p>
          <w:p w14:paraId="12BDF948" w14:textId="77777777" w:rsidR="00375315" w:rsidRDefault="00375315" w:rsidP="00236CC3">
            <w:pPr>
              <w:jc w:val="center"/>
              <w:rPr>
                <w:rFonts w:asciiTheme="minorHAnsi" w:hAnsiTheme="minorHAnsi" w:cstheme="minorHAnsi"/>
                <w:b/>
                <w:bCs/>
                <w:sz w:val="14"/>
                <w:szCs w:val="14"/>
              </w:rPr>
            </w:pPr>
            <w:r>
              <w:rPr>
                <w:rFonts w:asciiTheme="minorHAnsi" w:hAnsiTheme="minorHAnsi" w:cstheme="minorHAnsi"/>
                <w:b/>
                <w:bCs/>
                <w:sz w:val="14"/>
                <w:szCs w:val="14"/>
              </w:rPr>
              <w:t>Ron</w:t>
            </w:r>
          </w:p>
          <w:p w14:paraId="7EEBA6CD" w14:textId="374A0EB9" w:rsidR="00017D8A" w:rsidRPr="00E07C5A" w:rsidRDefault="00375315" w:rsidP="00375315">
            <w:pPr>
              <w:jc w:val="center"/>
              <w:rPr>
                <w:rFonts w:asciiTheme="minorHAnsi" w:hAnsiTheme="minorHAnsi" w:cstheme="minorHAnsi"/>
                <w:b/>
                <w:bCs/>
              </w:rPr>
            </w:pPr>
            <w:r>
              <w:rPr>
                <w:rFonts w:asciiTheme="minorHAnsi" w:hAnsiTheme="minorHAnsi" w:cstheme="minorHAnsi"/>
                <w:b/>
                <w:bCs/>
                <w:sz w:val="14"/>
                <w:szCs w:val="14"/>
              </w:rPr>
              <w:t>Heinen</w:t>
            </w:r>
          </w:p>
        </w:tc>
        <w:tc>
          <w:tcPr>
            <w:tcW w:w="1528" w:type="dxa"/>
            <w:tcBorders>
              <w:top w:val="double" w:sz="7" w:space="0" w:color="000000"/>
              <w:left w:val="single" w:sz="6" w:space="0" w:color="FFFFFF"/>
              <w:bottom w:val="single" w:sz="6" w:space="0" w:color="FFFFFF"/>
              <w:right w:val="single" w:sz="6" w:space="0" w:color="FFFFFF"/>
            </w:tcBorders>
          </w:tcPr>
          <w:p w14:paraId="316B0D32" w14:textId="77777777" w:rsidR="00017D8A" w:rsidRPr="00E07C5A" w:rsidRDefault="00017D8A">
            <w:pPr>
              <w:spacing w:line="201" w:lineRule="exact"/>
              <w:rPr>
                <w:rFonts w:asciiTheme="minorHAnsi" w:hAnsiTheme="minorHAnsi" w:cstheme="minorHAnsi"/>
                <w:b/>
                <w:bCs/>
              </w:rPr>
            </w:pPr>
          </w:p>
          <w:p w14:paraId="72E6016A" w14:textId="77777777" w:rsidR="00236CC3" w:rsidRPr="00E07C5A" w:rsidRDefault="00236CC3" w:rsidP="00236CC3">
            <w:pPr>
              <w:jc w:val="center"/>
              <w:rPr>
                <w:rFonts w:asciiTheme="minorHAnsi" w:hAnsiTheme="minorHAnsi" w:cstheme="minorHAnsi"/>
                <w:b/>
                <w:bCs/>
                <w:sz w:val="14"/>
                <w:szCs w:val="14"/>
              </w:rPr>
            </w:pPr>
            <w:r w:rsidRPr="00E07C5A">
              <w:rPr>
                <w:rFonts w:asciiTheme="minorHAnsi" w:hAnsiTheme="minorHAnsi" w:cstheme="minorHAnsi"/>
                <w:b/>
                <w:bCs/>
                <w:sz w:val="14"/>
                <w:szCs w:val="14"/>
              </w:rPr>
              <w:t>Jennifer</w:t>
            </w:r>
          </w:p>
          <w:p w14:paraId="7CD13FEE" w14:textId="77777777" w:rsidR="00425632" w:rsidRPr="00E07C5A" w:rsidRDefault="00236CC3" w:rsidP="00236CC3">
            <w:pPr>
              <w:jc w:val="center"/>
              <w:rPr>
                <w:rFonts w:asciiTheme="minorHAnsi" w:hAnsiTheme="minorHAnsi" w:cstheme="minorHAnsi"/>
                <w:b/>
                <w:bCs/>
                <w:sz w:val="14"/>
                <w:szCs w:val="14"/>
              </w:rPr>
            </w:pPr>
            <w:r w:rsidRPr="00E07C5A">
              <w:rPr>
                <w:rFonts w:asciiTheme="minorHAnsi" w:hAnsiTheme="minorHAnsi" w:cstheme="minorHAnsi"/>
                <w:b/>
                <w:bCs/>
                <w:sz w:val="14"/>
                <w:szCs w:val="14"/>
              </w:rPr>
              <w:t xml:space="preserve">Morgan </w:t>
            </w:r>
          </w:p>
        </w:tc>
      </w:tr>
      <w:tr w:rsidR="00017D8A" w14:paraId="224D33B1" w14:textId="77777777">
        <w:tc>
          <w:tcPr>
            <w:tcW w:w="11158" w:type="dxa"/>
            <w:gridSpan w:val="7"/>
            <w:tcBorders>
              <w:top w:val="single" w:sz="7" w:space="0" w:color="000000"/>
              <w:left w:val="single" w:sz="6" w:space="0" w:color="FFFFFF"/>
              <w:bottom w:val="single" w:sz="18" w:space="0" w:color="000000"/>
              <w:right w:val="single" w:sz="6" w:space="0" w:color="FFFFFF"/>
            </w:tcBorders>
          </w:tcPr>
          <w:p w14:paraId="33CBEE43" w14:textId="77777777" w:rsidR="00017D8A" w:rsidRPr="00E07C5A" w:rsidRDefault="00017D8A">
            <w:pPr>
              <w:spacing w:line="163" w:lineRule="exact"/>
              <w:rPr>
                <w:rFonts w:asciiTheme="minorHAnsi" w:hAnsiTheme="minorHAnsi" w:cstheme="minorHAnsi"/>
                <w:b/>
                <w:bCs/>
                <w:sz w:val="14"/>
                <w:szCs w:val="14"/>
              </w:rPr>
            </w:pPr>
          </w:p>
          <w:p w14:paraId="31804E6B" w14:textId="77777777" w:rsidR="00017D8A" w:rsidRPr="00E07C5A" w:rsidRDefault="005819D6">
            <w:pPr>
              <w:spacing w:after="90"/>
              <w:jc w:val="center"/>
              <w:rPr>
                <w:rFonts w:asciiTheme="minorHAnsi" w:hAnsiTheme="minorHAnsi" w:cstheme="minorHAnsi"/>
                <w:b/>
                <w:bCs/>
                <w:sz w:val="14"/>
                <w:szCs w:val="14"/>
              </w:rPr>
            </w:pPr>
            <w:r w:rsidRPr="00E07C5A">
              <w:rPr>
                <w:rFonts w:asciiTheme="minorHAnsi" w:hAnsiTheme="minorHAnsi" w:cstheme="minorHAnsi"/>
                <w:b/>
                <w:bCs/>
                <w:sz w:val="15"/>
                <w:szCs w:val="15"/>
              </w:rPr>
              <w:t>Dr. Gabrielle Schwemmer</w:t>
            </w:r>
            <w:r w:rsidR="00017D8A" w:rsidRPr="00E07C5A">
              <w:rPr>
                <w:rFonts w:asciiTheme="minorHAnsi" w:hAnsiTheme="minorHAnsi" w:cstheme="minorHAnsi"/>
                <w:b/>
                <w:bCs/>
                <w:sz w:val="15"/>
                <w:szCs w:val="15"/>
              </w:rPr>
              <w:t>, Superintendent</w:t>
            </w:r>
          </w:p>
        </w:tc>
      </w:tr>
    </w:tbl>
    <w:p w14:paraId="06C4D875" w14:textId="77777777" w:rsidR="00017D8A" w:rsidRDefault="00017D8A">
      <w:pPr>
        <w:jc w:val="both"/>
        <w:rPr>
          <w:rFonts w:ascii="Comic Sans MS" w:hAnsi="Comic Sans MS"/>
          <w:i/>
          <w:iCs/>
          <w:sz w:val="8"/>
          <w:szCs w:val="8"/>
        </w:rPr>
      </w:pPr>
    </w:p>
    <w:p w14:paraId="48B0BB19" w14:textId="6DB3BB2E" w:rsidR="00017D8A" w:rsidRPr="00E07C5A" w:rsidRDefault="00017D8A">
      <w:pPr>
        <w:tabs>
          <w:tab w:val="center" w:pos="5580"/>
        </w:tabs>
        <w:jc w:val="both"/>
        <w:rPr>
          <w:rFonts w:asciiTheme="minorHAnsi" w:hAnsiTheme="minorHAnsi" w:cstheme="minorHAnsi"/>
          <w:b/>
          <w:bCs/>
          <w:smallCaps/>
          <w:sz w:val="28"/>
          <w:szCs w:val="28"/>
          <w:u w:val="single"/>
        </w:rPr>
      </w:pPr>
      <w:r>
        <w:rPr>
          <w:rFonts w:ascii="Comic Sans MS" w:hAnsi="Comic Sans MS"/>
          <w:i/>
          <w:iCs/>
          <w:sz w:val="8"/>
          <w:szCs w:val="8"/>
        </w:rPr>
        <w:tab/>
      </w:r>
      <w:r w:rsidRPr="00E07C5A">
        <w:rPr>
          <w:rFonts w:asciiTheme="minorHAnsi" w:hAnsiTheme="minorHAnsi" w:cstheme="minorHAnsi"/>
          <w:i/>
          <w:iCs/>
          <w:sz w:val="16"/>
          <w:szCs w:val="16"/>
        </w:rPr>
        <w:t>The following is a brief summary of the Boa</w:t>
      </w:r>
      <w:r w:rsidR="00B94FA6" w:rsidRPr="00E07C5A">
        <w:rPr>
          <w:rFonts w:asciiTheme="minorHAnsi" w:hAnsiTheme="minorHAnsi" w:cstheme="minorHAnsi"/>
          <w:i/>
          <w:iCs/>
          <w:sz w:val="16"/>
          <w:szCs w:val="16"/>
        </w:rPr>
        <w:t>rd of Education meeting held on</w:t>
      </w:r>
      <w:r w:rsidR="00A7607E">
        <w:rPr>
          <w:rFonts w:asciiTheme="minorHAnsi" w:hAnsiTheme="minorHAnsi" w:cstheme="minorHAnsi"/>
          <w:i/>
          <w:iCs/>
          <w:sz w:val="16"/>
          <w:szCs w:val="16"/>
        </w:rPr>
        <w:t xml:space="preserve"> August 12</w:t>
      </w:r>
      <w:r w:rsidR="00DA5004" w:rsidRPr="00E07C5A">
        <w:rPr>
          <w:rFonts w:asciiTheme="minorHAnsi" w:hAnsiTheme="minorHAnsi" w:cstheme="minorHAnsi"/>
          <w:i/>
          <w:iCs/>
          <w:sz w:val="16"/>
          <w:szCs w:val="16"/>
        </w:rPr>
        <w:t>,</w:t>
      </w:r>
      <w:r w:rsidR="00244131" w:rsidRPr="00E07C5A">
        <w:rPr>
          <w:rFonts w:asciiTheme="minorHAnsi" w:hAnsiTheme="minorHAnsi" w:cstheme="minorHAnsi"/>
          <w:i/>
          <w:iCs/>
          <w:sz w:val="16"/>
          <w:szCs w:val="16"/>
        </w:rPr>
        <w:t xml:space="preserve"> 20</w:t>
      </w:r>
      <w:r w:rsidR="00CD2A14" w:rsidRPr="00E07C5A">
        <w:rPr>
          <w:rFonts w:asciiTheme="minorHAnsi" w:hAnsiTheme="minorHAnsi" w:cstheme="minorHAnsi"/>
          <w:i/>
          <w:iCs/>
          <w:sz w:val="16"/>
          <w:szCs w:val="16"/>
        </w:rPr>
        <w:t>2</w:t>
      </w:r>
      <w:r w:rsidR="00BD49F2">
        <w:rPr>
          <w:rFonts w:asciiTheme="minorHAnsi" w:hAnsiTheme="minorHAnsi" w:cstheme="minorHAnsi"/>
          <w:i/>
          <w:iCs/>
          <w:sz w:val="16"/>
          <w:szCs w:val="16"/>
        </w:rPr>
        <w:t>1</w:t>
      </w:r>
      <w:r w:rsidRPr="00E07C5A">
        <w:rPr>
          <w:rFonts w:asciiTheme="minorHAnsi" w:hAnsiTheme="minorHAnsi" w:cstheme="minorHAnsi"/>
          <w:i/>
          <w:iCs/>
          <w:sz w:val="16"/>
          <w:szCs w:val="16"/>
        </w:rPr>
        <w:t>.</w:t>
      </w:r>
    </w:p>
    <w:p w14:paraId="3F068992" w14:textId="77777777" w:rsidR="00A6375F" w:rsidRPr="00E07C5A" w:rsidRDefault="00A6375F">
      <w:pPr>
        <w:tabs>
          <w:tab w:val="center" w:pos="5580"/>
        </w:tabs>
        <w:jc w:val="both"/>
        <w:rPr>
          <w:rFonts w:asciiTheme="minorHAnsi" w:hAnsiTheme="minorHAnsi" w:cstheme="minorHAnsi"/>
          <w:b/>
          <w:bCs/>
          <w:smallCaps/>
          <w:sz w:val="28"/>
          <w:szCs w:val="28"/>
          <w:u w:val="single"/>
        </w:rPr>
        <w:sectPr w:rsidR="00A6375F" w:rsidRPr="00E07C5A">
          <w:endnotePr>
            <w:numFmt w:val="decimal"/>
          </w:endnotePr>
          <w:pgSz w:w="12240" w:h="15840"/>
          <w:pgMar w:top="360" w:right="540" w:bottom="270" w:left="540" w:header="360" w:footer="270" w:gutter="0"/>
          <w:cols w:space="720"/>
          <w:noEndnote/>
        </w:sectPr>
      </w:pPr>
    </w:p>
    <w:p w14:paraId="5AAE9C5B" w14:textId="38CDC684" w:rsidR="00196C55" w:rsidRPr="00B32AFF" w:rsidRDefault="00017D8A" w:rsidP="00C616DA">
      <w:pPr>
        <w:jc w:val="both"/>
        <w:rPr>
          <w:rFonts w:asciiTheme="minorHAnsi" w:hAnsiTheme="minorHAnsi" w:cstheme="minorHAnsi"/>
          <w:b/>
          <w:bCs/>
          <w:smallCaps/>
          <w:u w:val="single"/>
        </w:rPr>
      </w:pPr>
      <w:r w:rsidRPr="00B32AFF">
        <w:rPr>
          <w:rFonts w:asciiTheme="minorHAnsi" w:hAnsiTheme="minorHAnsi" w:cstheme="minorHAnsi"/>
          <w:b/>
          <w:bCs/>
          <w:smallCaps/>
          <w:u w:val="single"/>
        </w:rPr>
        <w:t>Personnel</w:t>
      </w:r>
    </w:p>
    <w:p w14:paraId="11154DCF" w14:textId="7A7BEC6F" w:rsidR="0095476D" w:rsidRDefault="00BA62B3" w:rsidP="00E81538">
      <w:pPr>
        <w:jc w:val="both"/>
        <w:rPr>
          <w:rFonts w:asciiTheme="minorHAnsi" w:hAnsiTheme="minorHAnsi" w:cstheme="minorHAnsi"/>
        </w:rPr>
      </w:pPr>
      <w:r>
        <w:rPr>
          <w:rFonts w:asciiTheme="minorHAnsi" w:hAnsiTheme="minorHAnsi" w:cstheme="minorHAnsi"/>
        </w:rPr>
        <w:t>The Board of Education accepted the r</w:t>
      </w:r>
      <w:r w:rsidR="00375315">
        <w:rPr>
          <w:rFonts w:asciiTheme="minorHAnsi" w:hAnsiTheme="minorHAnsi" w:cstheme="minorHAnsi"/>
        </w:rPr>
        <w:t xml:space="preserve">esignation of </w:t>
      </w:r>
      <w:r w:rsidR="00A7607E">
        <w:rPr>
          <w:rFonts w:asciiTheme="minorHAnsi" w:hAnsiTheme="minorHAnsi" w:cstheme="minorHAnsi"/>
        </w:rPr>
        <w:t>Tyler Magruder as Paraprofessional at Sparta Lincoln</w:t>
      </w:r>
      <w:r w:rsidR="0095476D">
        <w:rPr>
          <w:rFonts w:asciiTheme="minorHAnsi" w:hAnsiTheme="minorHAnsi" w:cstheme="minorHAnsi"/>
        </w:rPr>
        <w:t>.</w:t>
      </w:r>
    </w:p>
    <w:p w14:paraId="1A3E50B4" w14:textId="63AACAE0" w:rsidR="00A7607E" w:rsidRDefault="00A7607E" w:rsidP="00E81538">
      <w:pPr>
        <w:jc w:val="both"/>
        <w:rPr>
          <w:rFonts w:asciiTheme="minorHAnsi" w:hAnsiTheme="minorHAnsi" w:cstheme="minorHAnsi"/>
        </w:rPr>
      </w:pPr>
    </w:p>
    <w:p w14:paraId="2A35EA23" w14:textId="120C8D56" w:rsidR="00A7607E" w:rsidRDefault="00A7607E" w:rsidP="00E81538">
      <w:pPr>
        <w:jc w:val="both"/>
        <w:rPr>
          <w:rFonts w:asciiTheme="minorHAnsi" w:hAnsiTheme="minorHAnsi" w:cstheme="minorHAnsi"/>
        </w:rPr>
      </w:pPr>
      <w:r>
        <w:rPr>
          <w:rFonts w:asciiTheme="minorHAnsi" w:hAnsiTheme="minorHAnsi" w:cstheme="minorHAnsi"/>
        </w:rPr>
        <w:t xml:space="preserve">Nicolette </w:t>
      </w:r>
      <w:proofErr w:type="spellStart"/>
      <w:r>
        <w:rPr>
          <w:rFonts w:asciiTheme="minorHAnsi" w:hAnsiTheme="minorHAnsi" w:cstheme="minorHAnsi"/>
        </w:rPr>
        <w:t>Kordys</w:t>
      </w:r>
      <w:proofErr w:type="spellEnd"/>
      <w:r>
        <w:rPr>
          <w:rFonts w:asciiTheme="minorHAnsi" w:hAnsiTheme="minorHAnsi" w:cstheme="minorHAnsi"/>
        </w:rPr>
        <w:t xml:space="preserve"> resigned as Student Council Sponsor at Sparta Lincoln School.</w:t>
      </w:r>
    </w:p>
    <w:p w14:paraId="38E9D2C2" w14:textId="7D472321" w:rsidR="00256D27" w:rsidRDefault="00256D27" w:rsidP="00E81538">
      <w:pPr>
        <w:jc w:val="both"/>
        <w:rPr>
          <w:rFonts w:asciiTheme="minorHAnsi" w:hAnsiTheme="minorHAnsi" w:cstheme="minorHAnsi"/>
        </w:rPr>
      </w:pPr>
    </w:p>
    <w:p w14:paraId="542D9EA7" w14:textId="77777777" w:rsidR="008D0876" w:rsidRDefault="008D0876" w:rsidP="00E81538">
      <w:pPr>
        <w:jc w:val="both"/>
        <w:rPr>
          <w:rFonts w:asciiTheme="minorHAnsi" w:hAnsiTheme="minorHAnsi" w:cstheme="minorHAnsi"/>
        </w:rPr>
      </w:pPr>
      <w:r>
        <w:rPr>
          <w:rFonts w:asciiTheme="minorHAnsi" w:hAnsiTheme="minorHAnsi" w:cstheme="minorHAnsi"/>
        </w:rPr>
        <w:t>Emma Adams resigned as Color Guard Instructor at Sparta High School.  Hailey Ogilvie will be the Color Guard Instructor.  Cole Ogilvie will be the Percussion Instructor at Sparta High School.</w:t>
      </w:r>
    </w:p>
    <w:p w14:paraId="3EC4D8F5" w14:textId="77777777" w:rsidR="008D0876" w:rsidRDefault="008D0876" w:rsidP="00E81538">
      <w:pPr>
        <w:jc w:val="both"/>
        <w:rPr>
          <w:rFonts w:asciiTheme="minorHAnsi" w:hAnsiTheme="minorHAnsi" w:cstheme="minorHAnsi"/>
        </w:rPr>
      </w:pPr>
    </w:p>
    <w:p w14:paraId="2D1BB435" w14:textId="0AC6EF29" w:rsidR="00256D27" w:rsidRDefault="00A7607E" w:rsidP="00E81538">
      <w:pPr>
        <w:jc w:val="both"/>
        <w:rPr>
          <w:rFonts w:asciiTheme="minorHAnsi" w:hAnsiTheme="minorHAnsi" w:cstheme="minorHAnsi"/>
        </w:rPr>
      </w:pPr>
      <w:r>
        <w:rPr>
          <w:rFonts w:asciiTheme="minorHAnsi" w:hAnsiTheme="minorHAnsi" w:cstheme="minorHAnsi"/>
        </w:rPr>
        <w:t xml:space="preserve">Mary </w:t>
      </w:r>
      <w:proofErr w:type="spellStart"/>
      <w:r>
        <w:rPr>
          <w:rFonts w:asciiTheme="minorHAnsi" w:hAnsiTheme="minorHAnsi" w:cstheme="minorHAnsi"/>
        </w:rPr>
        <w:t>Trentman</w:t>
      </w:r>
      <w:proofErr w:type="spellEnd"/>
      <w:r w:rsidR="00EA0E77">
        <w:rPr>
          <w:rFonts w:asciiTheme="minorHAnsi" w:hAnsiTheme="minorHAnsi" w:cstheme="minorHAnsi"/>
        </w:rPr>
        <w:t xml:space="preserve"> was employed as </w:t>
      </w:r>
      <w:r>
        <w:rPr>
          <w:rFonts w:asciiTheme="minorHAnsi" w:hAnsiTheme="minorHAnsi" w:cstheme="minorHAnsi"/>
        </w:rPr>
        <w:t>the</w:t>
      </w:r>
      <w:r w:rsidR="00EA0E77">
        <w:rPr>
          <w:rFonts w:asciiTheme="minorHAnsi" w:hAnsiTheme="minorHAnsi" w:cstheme="minorHAnsi"/>
        </w:rPr>
        <w:t xml:space="preserve"> </w:t>
      </w:r>
      <w:r>
        <w:rPr>
          <w:rFonts w:asciiTheme="minorHAnsi" w:hAnsiTheme="minorHAnsi" w:cstheme="minorHAnsi"/>
        </w:rPr>
        <w:t xml:space="preserve">eighth </w:t>
      </w:r>
      <w:r w:rsidR="00EA0E77">
        <w:rPr>
          <w:rFonts w:asciiTheme="minorHAnsi" w:hAnsiTheme="minorHAnsi" w:cstheme="minorHAnsi"/>
        </w:rPr>
        <w:t xml:space="preserve">grade </w:t>
      </w:r>
      <w:r>
        <w:rPr>
          <w:rFonts w:asciiTheme="minorHAnsi" w:hAnsiTheme="minorHAnsi" w:cstheme="minorHAnsi"/>
        </w:rPr>
        <w:t xml:space="preserve">Social Studies </w:t>
      </w:r>
      <w:r w:rsidR="00EA0E77">
        <w:rPr>
          <w:rFonts w:asciiTheme="minorHAnsi" w:hAnsiTheme="minorHAnsi" w:cstheme="minorHAnsi"/>
        </w:rPr>
        <w:t>teacher at Sparta Lincoln School.</w:t>
      </w:r>
      <w:r w:rsidR="008D0876">
        <w:rPr>
          <w:rFonts w:asciiTheme="minorHAnsi" w:hAnsiTheme="minorHAnsi" w:cstheme="minorHAnsi"/>
        </w:rPr>
        <w:t xml:space="preserve">  </w:t>
      </w:r>
      <w:r w:rsidR="00256D27">
        <w:rPr>
          <w:rFonts w:asciiTheme="minorHAnsi" w:hAnsiTheme="minorHAnsi" w:cstheme="minorHAnsi"/>
        </w:rPr>
        <w:t>K</w:t>
      </w:r>
      <w:r>
        <w:rPr>
          <w:rFonts w:asciiTheme="minorHAnsi" w:hAnsiTheme="minorHAnsi" w:cstheme="minorHAnsi"/>
        </w:rPr>
        <w:t xml:space="preserve">elli Coughlin </w:t>
      </w:r>
      <w:r w:rsidR="00256D27">
        <w:rPr>
          <w:rFonts w:asciiTheme="minorHAnsi" w:hAnsiTheme="minorHAnsi" w:cstheme="minorHAnsi"/>
        </w:rPr>
        <w:t>w</w:t>
      </w:r>
      <w:r w:rsidR="00EA0E77">
        <w:rPr>
          <w:rFonts w:asciiTheme="minorHAnsi" w:hAnsiTheme="minorHAnsi" w:cstheme="minorHAnsi"/>
        </w:rPr>
        <w:t xml:space="preserve">as employed as a </w:t>
      </w:r>
      <w:r>
        <w:rPr>
          <w:rFonts w:asciiTheme="minorHAnsi" w:hAnsiTheme="minorHAnsi" w:cstheme="minorHAnsi"/>
        </w:rPr>
        <w:t>first-grade tea</w:t>
      </w:r>
      <w:r w:rsidR="00256D27">
        <w:rPr>
          <w:rFonts w:asciiTheme="minorHAnsi" w:hAnsiTheme="minorHAnsi" w:cstheme="minorHAnsi"/>
        </w:rPr>
        <w:t>cher at Sparta Lincoln School.</w:t>
      </w:r>
    </w:p>
    <w:p w14:paraId="4FE93CFE" w14:textId="41D5ABD9" w:rsidR="00A7607E" w:rsidRDefault="00A7607E" w:rsidP="00E81538">
      <w:pPr>
        <w:jc w:val="both"/>
        <w:rPr>
          <w:rFonts w:asciiTheme="minorHAnsi" w:hAnsiTheme="minorHAnsi" w:cstheme="minorHAnsi"/>
        </w:rPr>
      </w:pPr>
    </w:p>
    <w:p w14:paraId="3D2E79ED" w14:textId="3F767660" w:rsidR="00A7607E" w:rsidRDefault="00A7607E" w:rsidP="00E81538">
      <w:pPr>
        <w:jc w:val="both"/>
        <w:rPr>
          <w:rFonts w:asciiTheme="minorHAnsi" w:hAnsiTheme="minorHAnsi" w:cstheme="minorHAnsi"/>
        </w:rPr>
      </w:pPr>
      <w:r>
        <w:rPr>
          <w:rFonts w:asciiTheme="minorHAnsi" w:hAnsiTheme="minorHAnsi" w:cstheme="minorHAnsi"/>
        </w:rPr>
        <w:t xml:space="preserve">Jamie </w:t>
      </w:r>
      <w:proofErr w:type="spellStart"/>
      <w:r>
        <w:rPr>
          <w:rFonts w:asciiTheme="minorHAnsi" w:hAnsiTheme="minorHAnsi" w:cstheme="minorHAnsi"/>
        </w:rPr>
        <w:t>Schoenbeck</w:t>
      </w:r>
      <w:proofErr w:type="spellEnd"/>
      <w:r>
        <w:rPr>
          <w:rFonts w:asciiTheme="minorHAnsi" w:hAnsiTheme="minorHAnsi" w:cstheme="minorHAnsi"/>
        </w:rPr>
        <w:t xml:space="preserve"> was granted an extended medical leave-of-absence as per doctor’s instructions.</w:t>
      </w:r>
    </w:p>
    <w:p w14:paraId="03AB78AF" w14:textId="0CD1A4A1" w:rsidR="00256D27" w:rsidRDefault="00256D27" w:rsidP="00E81538">
      <w:pPr>
        <w:jc w:val="both"/>
        <w:rPr>
          <w:rFonts w:asciiTheme="minorHAnsi" w:hAnsiTheme="minorHAnsi" w:cstheme="minorHAnsi"/>
        </w:rPr>
      </w:pPr>
    </w:p>
    <w:p w14:paraId="61A578D2" w14:textId="2584CEBF" w:rsidR="008D0876" w:rsidRDefault="008D0876" w:rsidP="00E81538">
      <w:pPr>
        <w:jc w:val="both"/>
        <w:rPr>
          <w:rFonts w:asciiTheme="minorHAnsi" w:hAnsiTheme="minorHAnsi" w:cstheme="minorHAnsi"/>
        </w:rPr>
      </w:pPr>
      <w:r>
        <w:rPr>
          <w:rFonts w:asciiTheme="minorHAnsi" w:hAnsiTheme="minorHAnsi" w:cstheme="minorHAnsi"/>
        </w:rPr>
        <w:t>Kristin Craig was employed as a Paraprofessional.</w:t>
      </w:r>
    </w:p>
    <w:p w14:paraId="6145BACA" w14:textId="4B1BC2D4" w:rsidR="008D0876" w:rsidRDefault="008D0876" w:rsidP="00E81538">
      <w:pPr>
        <w:jc w:val="both"/>
        <w:rPr>
          <w:rFonts w:asciiTheme="minorHAnsi" w:hAnsiTheme="minorHAnsi" w:cstheme="minorHAnsi"/>
        </w:rPr>
      </w:pPr>
    </w:p>
    <w:p w14:paraId="030E2AFE" w14:textId="07664912" w:rsidR="008D0876" w:rsidRDefault="008D0876" w:rsidP="00E81538">
      <w:pPr>
        <w:jc w:val="both"/>
        <w:rPr>
          <w:rFonts w:asciiTheme="minorHAnsi" w:hAnsiTheme="minorHAnsi" w:cstheme="minorHAnsi"/>
        </w:rPr>
      </w:pPr>
      <w:r>
        <w:rPr>
          <w:rFonts w:asciiTheme="minorHAnsi" w:hAnsiTheme="minorHAnsi" w:cstheme="minorHAnsi"/>
        </w:rPr>
        <w:t>Denise Holmes’ days worked per week increased to 3 days per week as custodian and crossing guard.</w:t>
      </w:r>
    </w:p>
    <w:p w14:paraId="7A0DDD26" w14:textId="00EA020E" w:rsidR="008D0876" w:rsidRDefault="008D0876" w:rsidP="00E81538">
      <w:pPr>
        <w:jc w:val="both"/>
        <w:rPr>
          <w:rFonts w:asciiTheme="minorHAnsi" w:hAnsiTheme="minorHAnsi" w:cstheme="minorHAnsi"/>
        </w:rPr>
      </w:pPr>
    </w:p>
    <w:p w14:paraId="2C5D8151" w14:textId="670C9BDC" w:rsidR="008D0876" w:rsidRDefault="008D0876" w:rsidP="00E81538">
      <w:pPr>
        <w:jc w:val="both"/>
        <w:rPr>
          <w:rFonts w:asciiTheme="minorHAnsi" w:hAnsiTheme="minorHAnsi" w:cstheme="minorHAnsi"/>
        </w:rPr>
      </w:pPr>
      <w:r>
        <w:rPr>
          <w:rFonts w:asciiTheme="minorHAnsi" w:hAnsiTheme="minorHAnsi" w:cstheme="minorHAnsi"/>
        </w:rPr>
        <w:t>Caleb Zang was approved as a Volunteer Assistant Baseball Coach at Sparta Lincoln School.</w:t>
      </w:r>
      <w:r w:rsidR="004F0E24">
        <w:rPr>
          <w:rFonts w:asciiTheme="minorHAnsi" w:hAnsiTheme="minorHAnsi" w:cstheme="minorHAnsi"/>
        </w:rPr>
        <w:t xml:space="preserve">  Matt Price will be a Volunteer Assistant Softball Coach at Evansville Attendance Center.</w:t>
      </w:r>
    </w:p>
    <w:p w14:paraId="38A1C2D8" w14:textId="51B951F0" w:rsidR="00C13A11" w:rsidRPr="00B32AFF" w:rsidRDefault="00C13A11" w:rsidP="008D27FC">
      <w:pPr>
        <w:jc w:val="both"/>
        <w:rPr>
          <w:rFonts w:asciiTheme="minorHAnsi" w:hAnsiTheme="minorHAnsi" w:cstheme="minorHAnsi"/>
          <w:b/>
          <w:bCs/>
          <w:smallCaps/>
          <w:u w:val="single"/>
        </w:rPr>
      </w:pPr>
    </w:p>
    <w:p w14:paraId="5F6AB35D" w14:textId="77777777" w:rsidR="008D27FC" w:rsidRPr="00B32AFF" w:rsidRDefault="008D27FC" w:rsidP="008D27FC">
      <w:pPr>
        <w:jc w:val="both"/>
        <w:rPr>
          <w:rFonts w:asciiTheme="minorHAnsi" w:hAnsiTheme="minorHAnsi" w:cstheme="minorHAnsi"/>
          <w:b/>
          <w:bCs/>
          <w:u w:val="single"/>
        </w:rPr>
      </w:pPr>
      <w:r w:rsidRPr="00B32AFF">
        <w:rPr>
          <w:rFonts w:asciiTheme="minorHAnsi" w:hAnsiTheme="minorHAnsi" w:cstheme="minorHAnsi"/>
          <w:b/>
          <w:bCs/>
          <w:smallCaps/>
          <w:u w:val="single"/>
        </w:rPr>
        <w:t>Finance</w:t>
      </w:r>
    </w:p>
    <w:p w14:paraId="1EC76BBC" w14:textId="61930436" w:rsidR="0095476D" w:rsidRDefault="00A7607E" w:rsidP="00F25FC6">
      <w:pPr>
        <w:jc w:val="both"/>
        <w:rPr>
          <w:rFonts w:asciiTheme="minorHAnsi" w:hAnsiTheme="minorHAnsi" w:cstheme="minorHAnsi"/>
        </w:rPr>
      </w:pPr>
      <w:r>
        <w:rPr>
          <w:rFonts w:asciiTheme="minorHAnsi" w:hAnsiTheme="minorHAnsi" w:cstheme="minorHAnsi"/>
        </w:rPr>
        <w:t>The Board of Education approved the FY 2022 Tentative Budget and established the Public Hearing on the Budget which will be held prior to the September 2021 board meeting.  The Tentative Budget will be on display in the district office.</w:t>
      </w:r>
    </w:p>
    <w:p w14:paraId="47C2F4A8" w14:textId="77777777" w:rsidR="0095476D" w:rsidRDefault="0095476D" w:rsidP="00F25FC6">
      <w:pPr>
        <w:jc w:val="both"/>
        <w:rPr>
          <w:rFonts w:asciiTheme="minorHAnsi" w:hAnsiTheme="minorHAnsi" w:cstheme="minorHAnsi"/>
        </w:rPr>
      </w:pPr>
    </w:p>
    <w:p w14:paraId="4B37BDDD" w14:textId="3C4FABAC" w:rsidR="00023BCD" w:rsidRDefault="00256D27" w:rsidP="00023BCD">
      <w:pPr>
        <w:jc w:val="both"/>
        <w:rPr>
          <w:rFonts w:asciiTheme="minorHAnsi" w:hAnsiTheme="minorHAnsi" w:cstheme="minorHAnsi"/>
        </w:rPr>
      </w:pPr>
      <w:r>
        <w:rPr>
          <w:rFonts w:asciiTheme="minorHAnsi" w:hAnsiTheme="minorHAnsi" w:cstheme="minorHAnsi"/>
        </w:rPr>
        <w:t xml:space="preserve">The </w:t>
      </w:r>
      <w:r w:rsidR="00A7607E">
        <w:rPr>
          <w:rFonts w:asciiTheme="minorHAnsi" w:hAnsiTheme="minorHAnsi" w:cstheme="minorHAnsi"/>
        </w:rPr>
        <w:t>Board will go out for bid for roofing throughout the district</w:t>
      </w:r>
      <w:r w:rsidR="00023BCD">
        <w:rPr>
          <w:rFonts w:asciiTheme="minorHAnsi" w:hAnsiTheme="minorHAnsi" w:cstheme="minorHAnsi"/>
        </w:rPr>
        <w:t>.</w:t>
      </w:r>
    </w:p>
    <w:p w14:paraId="1D01B7D8" w14:textId="77777777" w:rsidR="008D0876" w:rsidRDefault="008D0876" w:rsidP="00F25FC6">
      <w:pPr>
        <w:jc w:val="both"/>
        <w:rPr>
          <w:rFonts w:asciiTheme="minorHAnsi" w:hAnsiTheme="minorHAnsi" w:cstheme="minorHAnsi"/>
          <w:b/>
          <w:bCs/>
          <w:smallCaps/>
          <w:u w:val="single"/>
        </w:rPr>
      </w:pPr>
    </w:p>
    <w:p w14:paraId="544E00F5" w14:textId="422A67D0" w:rsidR="00F25FC6" w:rsidRPr="00B32AFF" w:rsidRDefault="00F25FC6" w:rsidP="00F25FC6">
      <w:pPr>
        <w:jc w:val="both"/>
        <w:rPr>
          <w:rFonts w:asciiTheme="minorHAnsi" w:hAnsiTheme="minorHAnsi" w:cstheme="minorHAnsi"/>
          <w:b/>
          <w:bCs/>
          <w:u w:val="single"/>
        </w:rPr>
      </w:pPr>
      <w:r w:rsidRPr="00B32AFF">
        <w:rPr>
          <w:rFonts w:asciiTheme="minorHAnsi" w:hAnsiTheme="minorHAnsi" w:cstheme="minorHAnsi"/>
          <w:b/>
          <w:bCs/>
          <w:smallCaps/>
          <w:u w:val="single"/>
        </w:rPr>
        <w:t>Miscellaneous</w:t>
      </w:r>
    </w:p>
    <w:p w14:paraId="2A5DD737" w14:textId="0C23B4D0" w:rsidR="008811CE" w:rsidRDefault="0095476D" w:rsidP="00D13689">
      <w:pPr>
        <w:pStyle w:val="Level2"/>
        <w:tabs>
          <w:tab w:val="left" w:pos="-1440"/>
        </w:tabs>
        <w:spacing w:line="233" w:lineRule="auto"/>
        <w:ind w:left="0" w:right="270" w:firstLine="0"/>
        <w:rPr>
          <w:rFonts w:asciiTheme="minorHAnsi" w:hAnsiTheme="minorHAnsi" w:cstheme="minorHAnsi"/>
        </w:rPr>
      </w:pPr>
      <w:r>
        <w:rPr>
          <w:rFonts w:asciiTheme="minorHAnsi" w:hAnsiTheme="minorHAnsi" w:cstheme="minorHAnsi"/>
        </w:rPr>
        <w:t xml:space="preserve">The Board </w:t>
      </w:r>
      <w:r w:rsidR="00EA0E77">
        <w:rPr>
          <w:rFonts w:asciiTheme="minorHAnsi" w:hAnsiTheme="minorHAnsi" w:cstheme="minorHAnsi"/>
        </w:rPr>
        <w:t xml:space="preserve">approved the </w:t>
      </w:r>
      <w:r w:rsidR="00A7607E">
        <w:rPr>
          <w:rFonts w:asciiTheme="minorHAnsi" w:hAnsiTheme="minorHAnsi" w:cstheme="minorHAnsi"/>
        </w:rPr>
        <w:t>Risk Management Plan.</w:t>
      </w:r>
    </w:p>
    <w:p w14:paraId="35236986" w14:textId="46FB860F" w:rsidR="0095476D" w:rsidRDefault="0095476D" w:rsidP="00D13689">
      <w:pPr>
        <w:pStyle w:val="Level2"/>
        <w:tabs>
          <w:tab w:val="left" w:pos="-1440"/>
        </w:tabs>
        <w:spacing w:line="233" w:lineRule="auto"/>
        <w:ind w:left="0" w:right="270" w:firstLine="0"/>
        <w:rPr>
          <w:rFonts w:asciiTheme="minorHAnsi" w:hAnsiTheme="minorHAnsi" w:cstheme="minorHAnsi"/>
        </w:rPr>
      </w:pPr>
    </w:p>
    <w:p w14:paraId="4BED4E54" w14:textId="2FED2584" w:rsidR="008D0876" w:rsidRDefault="008D0876" w:rsidP="00A7607E">
      <w:pPr>
        <w:pStyle w:val="Level2"/>
        <w:tabs>
          <w:tab w:val="left" w:pos="-1440"/>
        </w:tabs>
        <w:spacing w:line="233" w:lineRule="auto"/>
        <w:ind w:left="0" w:right="270" w:firstLine="0"/>
        <w:rPr>
          <w:rFonts w:asciiTheme="minorHAnsi" w:hAnsiTheme="minorHAnsi" w:cs="Arial"/>
          <w:color w:val="000000" w:themeColor="text1"/>
        </w:rPr>
      </w:pPr>
      <w:r>
        <w:rPr>
          <w:rFonts w:asciiTheme="minorHAnsi" w:hAnsiTheme="minorHAnsi" w:cs="Arial"/>
          <w:color w:val="000000" w:themeColor="text1"/>
        </w:rPr>
        <w:t>The Board adopted the Resolution to Approve the 2021-2022 Safe Return to School Plan for Sparta Community Unit District 140.</w:t>
      </w:r>
    </w:p>
    <w:p w14:paraId="3D16D4C4" w14:textId="77777777" w:rsidR="008D0876" w:rsidRDefault="008D0876" w:rsidP="00A7607E">
      <w:pPr>
        <w:pStyle w:val="Level2"/>
        <w:tabs>
          <w:tab w:val="left" w:pos="-1440"/>
        </w:tabs>
        <w:spacing w:line="233" w:lineRule="auto"/>
        <w:ind w:left="0" w:right="270" w:firstLine="0"/>
        <w:rPr>
          <w:rFonts w:asciiTheme="minorHAnsi" w:hAnsiTheme="minorHAnsi" w:cs="Arial"/>
          <w:color w:val="000000" w:themeColor="text1"/>
        </w:rPr>
      </w:pPr>
    </w:p>
    <w:p w14:paraId="4C8657C9" w14:textId="69E2CE72" w:rsidR="00A7607E" w:rsidRPr="004F0E24" w:rsidRDefault="00A7607E" w:rsidP="00A7607E">
      <w:pPr>
        <w:pStyle w:val="Level2"/>
        <w:tabs>
          <w:tab w:val="left" w:pos="-1440"/>
        </w:tabs>
        <w:spacing w:line="233" w:lineRule="auto"/>
        <w:ind w:left="0" w:right="270" w:firstLine="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The following policies were adopted:</w:t>
      </w:r>
    </w:p>
    <w:p w14:paraId="33F43706"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1:10 School District Legal Status</w:t>
      </w:r>
    </w:p>
    <w:p w14:paraId="15C7CF00"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1:20 District Organization, Operations and Cooperative Agreements</w:t>
      </w:r>
    </w:p>
    <w:p w14:paraId="4D723799"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1:30 School District Philosophy</w:t>
      </w:r>
    </w:p>
    <w:p w14:paraId="6E98C94E"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2:10 School District Governance</w:t>
      </w:r>
    </w:p>
    <w:p w14:paraId="169E9719"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2:20 Powers and Duties of the School Board; Indemnification</w:t>
      </w:r>
    </w:p>
    <w:p w14:paraId="559C7AA4"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2:30 School District Elections</w:t>
      </w:r>
    </w:p>
    <w:p w14:paraId="63673D69"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2:130 Board-Superintendent Relationship</w:t>
      </w:r>
    </w:p>
    <w:p w14:paraId="503E5F3C"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2:240 Board Policy Development</w:t>
      </w:r>
    </w:p>
    <w:p w14:paraId="5E09ED3C"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3:30 Chain of Command</w:t>
      </w:r>
    </w:p>
    <w:p w14:paraId="649969A4"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5:10 Equal Employment Opportunity and Minority Recruitment</w:t>
      </w:r>
    </w:p>
    <w:p w14:paraId="7955C69A"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5:30 Hiring Process and Criteria</w:t>
      </w:r>
    </w:p>
    <w:p w14:paraId="31CA81E6" w14:textId="1C68BE35" w:rsidR="00A7607E"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6:100 Using Animals in the Educational Program</w:t>
      </w:r>
    </w:p>
    <w:p w14:paraId="40E630B7" w14:textId="77777777" w:rsidR="00A7607E"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6:145 Migrant Students</w:t>
      </w:r>
    </w:p>
    <w:p w14:paraId="59E7C65A" w14:textId="77777777" w:rsidR="00A7607E"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6:160 English Learners</w:t>
      </w:r>
    </w:p>
    <w:p w14:paraId="2BB15DC9" w14:textId="77777777" w:rsidR="00A7607E"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6:170 Title I Programs</w:t>
      </w:r>
    </w:p>
    <w:p w14:paraId="4E67C1DC" w14:textId="77777777" w:rsidR="00A7607E"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6:235 Access to Electronic Networks</w:t>
      </w:r>
    </w:p>
    <w:p w14:paraId="6946F46C"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6:255 Assemblies and Ceremonies</w:t>
      </w:r>
    </w:p>
    <w:p w14:paraId="6E8F2E9B" w14:textId="1FFA882D" w:rsidR="00A7607E"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6:260 Complaints About Curriculum, Instructional Materials, and Programs</w:t>
      </w:r>
    </w:p>
    <w:p w14:paraId="3E788CB4"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7:220 Bus Conduct</w:t>
      </w:r>
    </w:p>
    <w:p w14:paraId="011F34B0" w14:textId="77777777" w:rsidR="00247C0A"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7:230 Misconduct by Students with Disabilities</w:t>
      </w:r>
    </w:p>
    <w:p w14:paraId="33994770" w14:textId="62235921" w:rsidR="00A7607E" w:rsidRPr="004F0E24" w:rsidRDefault="00A7607E" w:rsidP="00247C0A">
      <w:pPr>
        <w:pStyle w:val="Level2"/>
        <w:numPr>
          <w:ilvl w:val="0"/>
          <w:numId w:val="45"/>
        </w:numPr>
        <w:tabs>
          <w:tab w:val="left" w:pos="-1440"/>
        </w:tabs>
        <w:spacing w:line="233" w:lineRule="auto"/>
        <w:ind w:right="270"/>
        <w:rPr>
          <w:rFonts w:asciiTheme="minorHAnsi" w:hAnsiTheme="minorHAnsi" w:cs="Arial"/>
          <w:color w:val="000000" w:themeColor="text1"/>
          <w:sz w:val="23"/>
          <w:szCs w:val="23"/>
        </w:rPr>
      </w:pPr>
      <w:r w:rsidRPr="004F0E24">
        <w:rPr>
          <w:rFonts w:asciiTheme="minorHAnsi" w:hAnsiTheme="minorHAnsi" w:cs="Arial"/>
          <w:color w:val="000000" w:themeColor="text1"/>
          <w:sz w:val="23"/>
          <w:szCs w:val="23"/>
        </w:rPr>
        <w:t>7:280 Communicable and Chronic Infectious Disease</w:t>
      </w:r>
    </w:p>
    <w:p w14:paraId="15BA5C50" w14:textId="1A5670D3" w:rsidR="00EA0E77" w:rsidRPr="004F0E24" w:rsidRDefault="00A7607E" w:rsidP="00247C0A">
      <w:pPr>
        <w:pStyle w:val="Level2"/>
        <w:numPr>
          <w:ilvl w:val="0"/>
          <w:numId w:val="45"/>
        </w:numPr>
        <w:tabs>
          <w:tab w:val="left" w:pos="-1440"/>
        </w:tabs>
        <w:spacing w:line="233" w:lineRule="auto"/>
        <w:ind w:right="270"/>
        <w:rPr>
          <w:rFonts w:asciiTheme="minorHAnsi" w:hAnsiTheme="minorHAnsi" w:cstheme="minorHAnsi"/>
          <w:sz w:val="23"/>
          <w:szCs w:val="23"/>
        </w:rPr>
      </w:pPr>
      <w:r w:rsidRPr="004F0E24">
        <w:rPr>
          <w:rFonts w:asciiTheme="minorHAnsi" w:hAnsiTheme="minorHAnsi" w:cs="Arial"/>
          <w:color w:val="000000" w:themeColor="text1"/>
          <w:sz w:val="23"/>
          <w:szCs w:val="23"/>
        </w:rPr>
        <w:t>8:90 Parent Organizations and Booster Clubs</w:t>
      </w:r>
    </w:p>
    <w:p w14:paraId="72732912" w14:textId="77777777" w:rsidR="00A7607E" w:rsidRDefault="00A7607E" w:rsidP="00D13689">
      <w:pPr>
        <w:pStyle w:val="Level2"/>
        <w:tabs>
          <w:tab w:val="left" w:pos="-1440"/>
        </w:tabs>
        <w:spacing w:line="233" w:lineRule="auto"/>
        <w:ind w:left="0" w:right="270" w:firstLine="0"/>
        <w:rPr>
          <w:rFonts w:asciiTheme="minorHAnsi" w:hAnsiTheme="minorHAnsi" w:cstheme="minorHAnsi"/>
        </w:rPr>
      </w:pPr>
    </w:p>
    <w:p w14:paraId="30B4FB8E" w14:textId="1D3E19DE" w:rsidR="00B32AFF" w:rsidRPr="00B32AFF" w:rsidRDefault="00E546E9" w:rsidP="00D13689">
      <w:pPr>
        <w:pStyle w:val="Level2"/>
        <w:tabs>
          <w:tab w:val="left" w:pos="-1440"/>
        </w:tabs>
        <w:spacing w:line="233" w:lineRule="auto"/>
        <w:ind w:left="0" w:right="270" w:firstLine="0"/>
        <w:rPr>
          <w:rFonts w:asciiTheme="minorHAnsi" w:hAnsiTheme="minorHAnsi" w:cstheme="minorHAnsi"/>
        </w:rPr>
      </w:pPr>
      <w:r w:rsidRPr="00B32AFF">
        <w:rPr>
          <w:rFonts w:asciiTheme="minorHAnsi" w:hAnsiTheme="minorHAnsi" w:cstheme="minorHAnsi"/>
        </w:rPr>
        <w:t>The</w:t>
      </w:r>
      <w:r w:rsidR="00C20BEB" w:rsidRPr="00B32AFF">
        <w:rPr>
          <w:rFonts w:asciiTheme="minorHAnsi" w:hAnsiTheme="minorHAnsi" w:cstheme="minorHAnsi"/>
        </w:rPr>
        <w:t xml:space="preserve"> </w:t>
      </w:r>
      <w:r w:rsidR="007F0594" w:rsidRPr="00B32AFF">
        <w:rPr>
          <w:rFonts w:asciiTheme="minorHAnsi" w:hAnsiTheme="minorHAnsi" w:cstheme="minorHAnsi"/>
        </w:rPr>
        <w:t>next regular b</w:t>
      </w:r>
      <w:r w:rsidR="002A0BBE" w:rsidRPr="00B32AFF">
        <w:rPr>
          <w:rFonts w:asciiTheme="minorHAnsi" w:hAnsiTheme="minorHAnsi" w:cstheme="minorHAnsi"/>
        </w:rPr>
        <w:t xml:space="preserve">oard meeting </w:t>
      </w:r>
      <w:r w:rsidR="00A5368A" w:rsidRPr="00B32AFF">
        <w:rPr>
          <w:rFonts w:asciiTheme="minorHAnsi" w:hAnsiTheme="minorHAnsi" w:cstheme="minorHAnsi"/>
        </w:rPr>
        <w:t xml:space="preserve">will be at </w:t>
      </w:r>
      <w:r w:rsidR="005C47B5" w:rsidRPr="00B32AFF">
        <w:rPr>
          <w:rFonts w:asciiTheme="minorHAnsi" w:hAnsiTheme="minorHAnsi" w:cstheme="minorHAnsi"/>
        </w:rPr>
        <w:t xml:space="preserve">7 p.m. on </w:t>
      </w:r>
      <w:r w:rsidR="0045138C" w:rsidRPr="00B32AFF">
        <w:rPr>
          <w:rFonts w:asciiTheme="minorHAnsi" w:hAnsiTheme="minorHAnsi" w:cstheme="minorHAnsi"/>
        </w:rPr>
        <w:t xml:space="preserve">Thursday, </w:t>
      </w:r>
      <w:r w:rsidR="00A7607E">
        <w:rPr>
          <w:rFonts w:asciiTheme="minorHAnsi" w:hAnsiTheme="minorHAnsi" w:cstheme="minorHAnsi"/>
        </w:rPr>
        <w:t>September 9</w:t>
      </w:r>
      <w:r w:rsidR="006B3E22" w:rsidRPr="00B32AFF">
        <w:rPr>
          <w:rFonts w:asciiTheme="minorHAnsi" w:hAnsiTheme="minorHAnsi" w:cstheme="minorHAnsi"/>
        </w:rPr>
        <w:t>,</w:t>
      </w:r>
      <w:r w:rsidR="007F0594" w:rsidRPr="00B32AFF">
        <w:rPr>
          <w:rFonts w:asciiTheme="minorHAnsi" w:hAnsiTheme="minorHAnsi" w:cstheme="minorHAnsi"/>
        </w:rPr>
        <w:t xml:space="preserve"> 20</w:t>
      </w:r>
      <w:r w:rsidR="00CD2A14" w:rsidRPr="00B32AFF">
        <w:rPr>
          <w:rFonts w:asciiTheme="minorHAnsi" w:hAnsiTheme="minorHAnsi" w:cstheme="minorHAnsi"/>
        </w:rPr>
        <w:t>2</w:t>
      </w:r>
      <w:r w:rsidR="008578C5">
        <w:rPr>
          <w:rFonts w:asciiTheme="minorHAnsi" w:hAnsiTheme="minorHAnsi" w:cstheme="minorHAnsi"/>
        </w:rPr>
        <w:t>1</w:t>
      </w:r>
      <w:r w:rsidR="00CC07C5" w:rsidRPr="00B32AFF">
        <w:rPr>
          <w:rFonts w:asciiTheme="minorHAnsi" w:hAnsiTheme="minorHAnsi" w:cstheme="minorHAnsi"/>
        </w:rPr>
        <w:t>,</w:t>
      </w:r>
      <w:r w:rsidR="007F0594" w:rsidRPr="00B32AFF">
        <w:rPr>
          <w:rFonts w:asciiTheme="minorHAnsi" w:hAnsiTheme="minorHAnsi" w:cstheme="minorHAnsi"/>
        </w:rPr>
        <w:t xml:space="preserve"> at </w:t>
      </w:r>
      <w:r w:rsidR="00C13A11">
        <w:rPr>
          <w:rFonts w:asciiTheme="minorHAnsi" w:hAnsiTheme="minorHAnsi" w:cstheme="minorHAnsi"/>
        </w:rPr>
        <w:t>Sparta Lincoln School</w:t>
      </w:r>
      <w:r w:rsidR="00AC203F" w:rsidRPr="00B32AFF">
        <w:rPr>
          <w:rFonts w:asciiTheme="minorHAnsi" w:hAnsiTheme="minorHAnsi" w:cstheme="minorHAnsi"/>
        </w:rPr>
        <w:t>.</w:t>
      </w:r>
    </w:p>
    <w:sectPr w:rsidR="00B32AFF" w:rsidRPr="00B32AFF" w:rsidSect="00B868B7">
      <w:endnotePr>
        <w:numFmt w:val="decimal"/>
      </w:endnotePr>
      <w:type w:val="continuous"/>
      <w:pgSz w:w="12240" w:h="15840"/>
      <w:pgMar w:top="360" w:right="540" w:bottom="270" w:left="540" w:header="360" w:footer="270" w:gutter="0"/>
      <w:cols w:num="2" w:space="720" w:equalWidth="0">
        <w:col w:w="5400" w:space="360"/>
        <w:col w:w="5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0705810"/>
    <w:name w:val="AutoList1"/>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63C5069"/>
    <w:multiLevelType w:val="hybridMultilevel"/>
    <w:tmpl w:val="0B7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6F4"/>
    <w:multiLevelType w:val="multilevel"/>
    <w:tmpl w:val="9DB00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2C1364"/>
    <w:multiLevelType w:val="hybridMultilevel"/>
    <w:tmpl w:val="A9F6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65683"/>
    <w:multiLevelType w:val="hybridMultilevel"/>
    <w:tmpl w:val="5B821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771B4"/>
    <w:multiLevelType w:val="hybridMultilevel"/>
    <w:tmpl w:val="B83E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953AA"/>
    <w:multiLevelType w:val="hybridMultilevel"/>
    <w:tmpl w:val="AD86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F1FCE"/>
    <w:multiLevelType w:val="hybridMultilevel"/>
    <w:tmpl w:val="BD5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03CC0"/>
    <w:multiLevelType w:val="hybridMultilevel"/>
    <w:tmpl w:val="B128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4281C"/>
    <w:multiLevelType w:val="hybridMultilevel"/>
    <w:tmpl w:val="F77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6782"/>
    <w:multiLevelType w:val="hybridMultilevel"/>
    <w:tmpl w:val="585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942A6"/>
    <w:multiLevelType w:val="hybridMultilevel"/>
    <w:tmpl w:val="2F0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6371B"/>
    <w:multiLevelType w:val="hybridMultilevel"/>
    <w:tmpl w:val="68B6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2774A"/>
    <w:multiLevelType w:val="hybridMultilevel"/>
    <w:tmpl w:val="32CE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9644F"/>
    <w:multiLevelType w:val="hybridMultilevel"/>
    <w:tmpl w:val="D3C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F7514"/>
    <w:multiLevelType w:val="hybridMultilevel"/>
    <w:tmpl w:val="A7B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14295"/>
    <w:multiLevelType w:val="hybridMultilevel"/>
    <w:tmpl w:val="1A30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E78EF"/>
    <w:multiLevelType w:val="hybridMultilevel"/>
    <w:tmpl w:val="53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D4E16"/>
    <w:multiLevelType w:val="hybridMultilevel"/>
    <w:tmpl w:val="C0C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A1085"/>
    <w:multiLevelType w:val="hybridMultilevel"/>
    <w:tmpl w:val="C398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87658"/>
    <w:multiLevelType w:val="hybridMultilevel"/>
    <w:tmpl w:val="D018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0207D"/>
    <w:multiLevelType w:val="hybridMultilevel"/>
    <w:tmpl w:val="2ADCBAEE"/>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23" w15:restartNumberingAfterBreak="0">
    <w:nsid w:val="48EB154F"/>
    <w:multiLevelType w:val="hybridMultilevel"/>
    <w:tmpl w:val="776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52701"/>
    <w:multiLevelType w:val="hybridMultilevel"/>
    <w:tmpl w:val="1C4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02F8A"/>
    <w:multiLevelType w:val="hybridMultilevel"/>
    <w:tmpl w:val="F2B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D1C8D"/>
    <w:multiLevelType w:val="hybridMultilevel"/>
    <w:tmpl w:val="0F9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66285"/>
    <w:multiLevelType w:val="hybridMultilevel"/>
    <w:tmpl w:val="4BEA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14EEE"/>
    <w:multiLevelType w:val="hybridMultilevel"/>
    <w:tmpl w:val="6DC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97C78"/>
    <w:multiLevelType w:val="hybridMultilevel"/>
    <w:tmpl w:val="BFB2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31DF"/>
    <w:multiLevelType w:val="hybridMultilevel"/>
    <w:tmpl w:val="DB9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61A32"/>
    <w:multiLevelType w:val="hybridMultilevel"/>
    <w:tmpl w:val="DF46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401AD"/>
    <w:multiLevelType w:val="hybridMultilevel"/>
    <w:tmpl w:val="E49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642F2"/>
    <w:multiLevelType w:val="hybridMultilevel"/>
    <w:tmpl w:val="B1C2134A"/>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34" w15:restartNumberingAfterBreak="0">
    <w:nsid w:val="680C6D47"/>
    <w:multiLevelType w:val="hybridMultilevel"/>
    <w:tmpl w:val="177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E1018"/>
    <w:multiLevelType w:val="hybridMultilevel"/>
    <w:tmpl w:val="565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05491"/>
    <w:multiLevelType w:val="hybridMultilevel"/>
    <w:tmpl w:val="18C0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36F5B"/>
    <w:multiLevelType w:val="hybridMultilevel"/>
    <w:tmpl w:val="6608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C42BC"/>
    <w:multiLevelType w:val="hybridMultilevel"/>
    <w:tmpl w:val="C31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0186C"/>
    <w:multiLevelType w:val="hybridMultilevel"/>
    <w:tmpl w:val="C2A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F1863"/>
    <w:multiLevelType w:val="hybridMultilevel"/>
    <w:tmpl w:val="9662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5395F"/>
    <w:multiLevelType w:val="hybridMultilevel"/>
    <w:tmpl w:val="7C86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E2231"/>
    <w:multiLevelType w:val="hybridMultilevel"/>
    <w:tmpl w:val="AE9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rPr>
          <w:rFonts w:ascii="Arial" w:hAnsi="Arial" w:cs="Arial" w:hint="default"/>
          <w:b w:val="0"/>
        </w:rPr>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rPr>
          <w:b w:val="0"/>
        </w:rPr>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39"/>
  </w:num>
  <w:num w:numId="5">
    <w:abstractNumId w:val="32"/>
  </w:num>
  <w:num w:numId="6">
    <w:abstractNumId w:val="1"/>
    <w:lvlOverride w:ilvl="0">
      <w:lvl w:ilvl="0">
        <w:start w:val="1"/>
        <w:numFmt w:val="lowerLetter"/>
        <w:lvlText w:val="%1."/>
        <w:lvlJc w:val="left"/>
      </w:lvl>
    </w:lvlOverride>
    <w:lvlOverride w:ilvl="1">
      <w:lvl w:ilvl="1">
        <w:start w:val="2"/>
        <w:numFmt w:val="low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7">
    <w:abstractNumId w:val="1"/>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35"/>
  </w:num>
  <w:num w:numId="9">
    <w:abstractNumId w:val="27"/>
  </w:num>
  <w:num w:numId="10">
    <w:abstractNumId w:val="19"/>
  </w:num>
  <w:num w:numId="11">
    <w:abstractNumId w:val="29"/>
  </w:num>
  <w:num w:numId="12">
    <w:abstractNumId w:val="2"/>
  </w:num>
  <w:num w:numId="13">
    <w:abstractNumId w:val="12"/>
  </w:num>
  <w:num w:numId="14">
    <w:abstractNumId w:val="37"/>
  </w:num>
  <w:num w:numId="15">
    <w:abstractNumId w:val="25"/>
  </w:num>
  <w:num w:numId="16">
    <w:abstractNumId w:val="10"/>
  </w:num>
  <w:num w:numId="17">
    <w:abstractNumId w:val="16"/>
  </w:num>
  <w:num w:numId="18">
    <w:abstractNumId w:val="14"/>
  </w:num>
  <w:num w:numId="19">
    <w:abstractNumId w:val="6"/>
  </w:num>
  <w:num w:numId="20">
    <w:abstractNumId w:val="9"/>
  </w:num>
  <w:num w:numId="21">
    <w:abstractNumId w:val="24"/>
  </w:num>
  <w:num w:numId="22">
    <w:abstractNumId w:val="20"/>
  </w:num>
  <w:num w:numId="23">
    <w:abstractNumId w:val="40"/>
  </w:num>
  <w:num w:numId="24">
    <w:abstractNumId w:val="17"/>
  </w:num>
  <w:num w:numId="25">
    <w:abstractNumId w:val="11"/>
  </w:num>
  <w:num w:numId="26">
    <w:abstractNumId w:val="21"/>
  </w:num>
  <w:num w:numId="27">
    <w:abstractNumId w:val="18"/>
  </w:num>
  <w:num w:numId="28">
    <w:abstractNumId w:val="23"/>
  </w:num>
  <w:num w:numId="29">
    <w:abstractNumId w:val="36"/>
  </w:num>
  <w:num w:numId="30">
    <w:abstractNumId w:val="26"/>
  </w:num>
  <w:num w:numId="31">
    <w:abstractNumId w:val="34"/>
  </w:num>
  <w:num w:numId="32">
    <w:abstractNumId w:val="4"/>
  </w:num>
  <w:num w:numId="33">
    <w:abstractNumId w:val="13"/>
  </w:num>
  <w:num w:numId="34">
    <w:abstractNumId w:val="15"/>
  </w:num>
  <w:num w:numId="35">
    <w:abstractNumId w:val="41"/>
  </w:num>
  <w:num w:numId="36">
    <w:abstractNumId w:val="42"/>
  </w:num>
  <w:num w:numId="37">
    <w:abstractNumId w:val="38"/>
  </w:num>
  <w:num w:numId="38">
    <w:abstractNumId w:val="28"/>
  </w:num>
  <w:num w:numId="39">
    <w:abstractNumId w:val="8"/>
  </w:num>
  <w:num w:numId="40">
    <w:abstractNumId w:val="5"/>
  </w:num>
  <w:num w:numId="41">
    <w:abstractNumId w:val="30"/>
  </w:num>
  <w:num w:numId="42">
    <w:abstractNumId w:val="31"/>
  </w:num>
  <w:num w:numId="43">
    <w:abstractNumId w:val="33"/>
  </w:num>
  <w:num w:numId="44">
    <w:abstractNumId w:val="2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03"/>
    <w:rsid w:val="00003DB7"/>
    <w:rsid w:val="00005530"/>
    <w:rsid w:val="00007E3D"/>
    <w:rsid w:val="00013B77"/>
    <w:rsid w:val="00013B9C"/>
    <w:rsid w:val="00014107"/>
    <w:rsid w:val="00017D8A"/>
    <w:rsid w:val="00023474"/>
    <w:rsid w:val="00023BCD"/>
    <w:rsid w:val="00023C16"/>
    <w:rsid w:val="00025335"/>
    <w:rsid w:val="0002691A"/>
    <w:rsid w:val="00026D4F"/>
    <w:rsid w:val="000342CD"/>
    <w:rsid w:val="00037598"/>
    <w:rsid w:val="00037764"/>
    <w:rsid w:val="0005147F"/>
    <w:rsid w:val="00053FAD"/>
    <w:rsid w:val="000541AD"/>
    <w:rsid w:val="000551AD"/>
    <w:rsid w:val="00061319"/>
    <w:rsid w:val="00061CEC"/>
    <w:rsid w:val="00066EC2"/>
    <w:rsid w:val="00091D23"/>
    <w:rsid w:val="00093981"/>
    <w:rsid w:val="000A0344"/>
    <w:rsid w:val="000A11C5"/>
    <w:rsid w:val="000A1AEB"/>
    <w:rsid w:val="000A383E"/>
    <w:rsid w:val="000A616E"/>
    <w:rsid w:val="000B002B"/>
    <w:rsid w:val="000B1143"/>
    <w:rsid w:val="000B2D05"/>
    <w:rsid w:val="000B3657"/>
    <w:rsid w:val="000C5C67"/>
    <w:rsid w:val="000D13A4"/>
    <w:rsid w:val="000D4DDE"/>
    <w:rsid w:val="000D65AA"/>
    <w:rsid w:val="000D6686"/>
    <w:rsid w:val="000D7029"/>
    <w:rsid w:val="000E25BE"/>
    <w:rsid w:val="000E4B08"/>
    <w:rsid w:val="000F4E4A"/>
    <w:rsid w:val="000F7F19"/>
    <w:rsid w:val="00115DE0"/>
    <w:rsid w:val="001162E4"/>
    <w:rsid w:val="00125B6A"/>
    <w:rsid w:val="001273A7"/>
    <w:rsid w:val="0012780E"/>
    <w:rsid w:val="001408BF"/>
    <w:rsid w:val="00142494"/>
    <w:rsid w:val="0014304E"/>
    <w:rsid w:val="0014548D"/>
    <w:rsid w:val="00160F76"/>
    <w:rsid w:val="00163CFB"/>
    <w:rsid w:val="001660EB"/>
    <w:rsid w:val="00166626"/>
    <w:rsid w:val="00170E16"/>
    <w:rsid w:val="00176C05"/>
    <w:rsid w:val="00182C31"/>
    <w:rsid w:val="00183C1E"/>
    <w:rsid w:val="00196B4C"/>
    <w:rsid w:val="00196C55"/>
    <w:rsid w:val="00196FF1"/>
    <w:rsid w:val="00197762"/>
    <w:rsid w:val="001A100A"/>
    <w:rsid w:val="001A10F4"/>
    <w:rsid w:val="001A27BB"/>
    <w:rsid w:val="001A2A2B"/>
    <w:rsid w:val="001A5B45"/>
    <w:rsid w:val="001B2C9B"/>
    <w:rsid w:val="001B50C9"/>
    <w:rsid w:val="001C34B9"/>
    <w:rsid w:val="001C36F8"/>
    <w:rsid w:val="001E4502"/>
    <w:rsid w:val="001E470D"/>
    <w:rsid w:val="001E756D"/>
    <w:rsid w:val="00230FD1"/>
    <w:rsid w:val="002343E9"/>
    <w:rsid w:val="00236CC3"/>
    <w:rsid w:val="0024004B"/>
    <w:rsid w:val="00240E7A"/>
    <w:rsid w:val="00244131"/>
    <w:rsid w:val="00247C0A"/>
    <w:rsid w:val="00254F98"/>
    <w:rsid w:val="00256D27"/>
    <w:rsid w:val="00256E22"/>
    <w:rsid w:val="00262A01"/>
    <w:rsid w:val="00266A51"/>
    <w:rsid w:val="00267779"/>
    <w:rsid w:val="00267FAC"/>
    <w:rsid w:val="002715B1"/>
    <w:rsid w:val="0027207F"/>
    <w:rsid w:val="00276DCD"/>
    <w:rsid w:val="00282A6B"/>
    <w:rsid w:val="0028434D"/>
    <w:rsid w:val="0029203B"/>
    <w:rsid w:val="00295C53"/>
    <w:rsid w:val="002A0BBE"/>
    <w:rsid w:val="002A2343"/>
    <w:rsid w:val="002A3029"/>
    <w:rsid w:val="002A4249"/>
    <w:rsid w:val="002A55F4"/>
    <w:rsid w:val="002B31F0"/>
    <w:rsid w:val="002B6C19"/>
    <w:rsid w:val="002C2525"/>
    <w:rsid w:val="002C422F"/>
    <w:rsid w:val="002C4286"/>
    <w:rsid w:val="002C4574"/>
    <w:rsid w:val="002C7555"/>
    <w:rsid w:val="002D14C1"/>
    <w:rsid w:val="002D66C7"/>
    <w:rsid w:val="002F1B90"/>
    <w:rsid w:val="002F4D10"/>
    <w:rsid w:val="002F551E"/>
    <w:rsid w:val="003006A0"/>
    <w:rsid w:val="00302D00"/>
    <w:rsid w:val="003040E3"/>
    <w:rsid w:val="0030471E"/>
    <w:rsid w:val="00305074"/>
    <w:rsid w:val="00314D68"/>
    <w:rsid w:val="00327903"/>
    <w:rsid w:val="0033122B"/>
    <w:rsid w:val="00331725"/>
    <w:rsid w:val="00331D4A"/>
    <w:rsid w:val="00331EBE"/>
    <w:rsid w:val="0033409F"/>
    <w:rsid w:val="00334C70"/>
    <w:rsid w:val="00335FBF"/>
    <w:rsid w:val="00337D92"/>
    <w:rsid w:val="003431E7"/>
    <w:rsid w:val="00346C21"/>
    <w:rsid w:val="00347141"/>
    <w:rsid w:val="00351572"/>
    <w:rsid w:val="0035547D"/>
    <w:rsid w:val="003555AC"/>
    <w:rsid w:val="00362182"/>
    <w:rsid w:val="00370946"/>
    <w:rsid w:val="003738B2"/>
    <w:rsid w:val="003740BA"/>
    <w:rsid w:val="00375315"/>
    <w:rsid w:val="00375AF0"/>
    <w:rsid w:val="00382770"/>
    <w:rsid w:val="00385D97"/>
    <w:rsid w:val="00386FA3"/>
    <w:rsid w:val="00394699"/>
    <w:rsid w:val="003948EF"/>
    <w:rsid w:val="003952A0"/>
    <w:rsid w:val="003A517C"/>
    <w:rsid w:val="003A58DA"/>
    <w:rsid w:val="003B06DC"/>
    <w:rsid w:val="003B0853"/>
    <w:rsid w:val="003B3D8C"/>
    <w:rsid w:val="003B7B18"/>
    <w:rsid w:val="003C54B0"/>
    <w:rsid w:val="003C5D30"/>
    <w:rsid w:val="003C6350"/>
    <w:rsid w:val="003D55CF"/>
    <w:rsid w:val="003E0B5E"/>
    <w:rsid w:val="003F6A43"/>
    <w:rsid w:val="00401452"/>
    <w:rsid w:val="004021F4"/>
    <w:rsid w:val="004022A5"/>
    <w:rsid w:val="004062C4"/>
    <w:rsid w:val="0041070D"/>
    <w:rsid w:val="004117CC"/>
    <w:rsid w:val="004119F4"/>
    <w:rsid w:val="0041303A"/>
    <w:rsid w:val="004143E6"/>
    <w:rsid w:val="00416FE6"/>
    <w:rsid w:val="00422408"/>
    <w:rsid w:val="00424622"/>
    <w:rsid w:val="00425632"/>
    <w:rsid w:val="00427799"/>
    <w:rsid w:val="0043117B"/>
    <w:rsid w:val="004324D7"/>
    <w:rsid w:val="00441892"/>
    <w:rsid w:val="0044348D"/>
    <w:rsid w:val="00443789"/>
    <w:rsid w:val="00444DF4"/>
    <w:rsid w:val="0045138C"/>
    <w:rsid w:val="00452998"/>
    <w:rsid w:val="004604D3"/>
    <w:rsid w:val="004609BC"/>
    <w:rsid w:val="004612AC"/>
    <w:rsid w:val="0046385D"/>
    <w:rsid w:val="00463939"/>
    <w:rsid w:val="00464D3F"/>
    <w:rsid w:val="00466185"/>
    <w:rsid w:val="00467B96"/>
    <w:rsid w:val="00471FC5"/>
    <w:rsid w:val="00472014"/>
    <w:rsid w:val="00483D43"/>
    <w:rsid w:val="00487BF6"/>
    <w:rsid w:val="00494275"/>
    <w:rsid w:val="00497FC1"/>
    <w:rsid w:val="004A145B"/>
    <w:rsid w:val="004A2458"/>
    <w:rsid w:val="004A275E"/>
    <w:rsid w:val="004A3670"/>
    <w:rsid w:val="004B0D1E"/>
    <w:rsid w:val="004B5822"/>
    <w:rsid w:val="004B7A8F"/>
    <w:rsid w:val="004C0F3B"/>
    <w:rsid w:val="004C284A"/>
    <w:rsid w:val="004D12B8"/>
    <w:rsid w:val="004E262D"/>
    <w:rsid w:val="004E4E6F"/>
    <w:rsid w:val="004F0E24"/>
    <w:rsid w:val="004F4789"/>
    <w:rsid w:val="004F6C1E"/>
    <w:rsid w:val="00503A17"/>
    <w:rsid w:val="00504D2E"/>
    <w:rsid w:val="0050647A"/>
    <w:rsid w:val="0050773E"/>
    <w:rsid w:val="00510547"/>
    <w:rsid w:val="00514540"/>
    <w:rsid w:val="00514AE2"/>
    <w:rsid w:val="00515187"/>
    <w:rsid w:val="00522FA0"/>
    <w:rsid w:val="00525399"/>
    <w:rsid w:val="00530D17"/>
    <w:rsid w:val="00531D40"/>
    <w:rsid w:val="00533163"/>
    <w:rsid w:val="0053673E"/>
    <w:rsid w:val="00542BD2"/>
    <w:rsid w:val="00544416"/>
    <w:rsid w:val="0054758F"/>
    <w:rsid w:val="005519F3"/>
    <w:rsid w:val="00554A9B"/>
    <w:rsid w:val="005561D9"/>
    <w:rsid w:val="00556B83"/>
    <w:rsid w:val="00556EC4"/>
    <w:rsid w:val="00560FFB"/>
    <w:rsid w:val="005613CF"/>
    <w:rsid w:val="0056342E"/>
    <w:rsid w:val="00564E59"/>
    <w:rsid w:val="005672EF"/>
    <w:rsid w:val="00567842"/>
    <w:rsid w:val="0057256D"/>
    <w:rsid w:val="00575E38"/>
    <w:rsid w:val="00576BBA"/>
    <w:rsid w:val="005819D6"/>
    <w:rsid w:val="005864ED"/>
    <w:rsid w:val="00587082"/>
    <w:rsid w:val="005A1018"/>
    <w:rsid w:val="005A1460"/>
    <w:rsid w:val="005A2AA8"/>
    <w:rsid w:val="005B0160"/>
    <w:rsid w:val="005B11FD"/>
    <w:rsid w:val="005B13F2"/>
    <w:rsid w:val="005B18D0"/>
    <w:rsid w:val="005B381D"/>
    <w:rsid w:val="005B4D07"/>
    <w:rsid w:val="005B7A74"/>
    <w:rsid w:val="005C0289"/>
    <w:rsid w:val="005C0369"/>
    <w:rsid w:val="005C47B5"/>
    <w:rsid w:val="005C77B6"/>
    <w:rsid w:val="005D0936"/>
    <w:rsid w:val="005D0D8D"/>
    <w:rsid w:val="005D16DB"/>
    <w:rsid w:val="005D536F"/>
    <w:rsid w:val="005E0049"/>
    <w:rsid w:val="005E2089"/>
    <w:rsid w:val="005E2D70"/>
    <w:rsid w:val="005E4DD9"/>
    <w:rsid w:val="005F10AD"/>
    <w:rsid w:val="005F33AE"/>
    <w:rsid w:val="005F6D6F"/>
    <w:rsid w:val="00602E9B"/>
    <w:rsid w:val="0060675D"/>
    <w:rsid w:val="006104FA"/>
    <w:rsid w:val="00611035"/>
    <w:rsid w:val="0061205B"/>
    <w:rsid w:val="006138A9"/>
    <w:rsid w:val="0061750F"/>
    <w:rsid w:val="00617626"/>
    <w:rsid w:val="00623D3B"/>
    <w:rsid w:val="00627C6C"/>
    <w:rsid w:val="00634115"/>
    <w:rsid w:val="00641E2A"/>
    <w:rsid w:val="006428B1"/>
    <w:rsid w:val="0064546D"/>
    <w:rsid w:val="00645574"/>
    <w:rsid w:val="00646176"/>
    <w:rsid w:val="006625FA"/>
    <w:rsid w:val="00662FB5"/>
    <w:rsid w:val="00663B0D"/>
    <w:rsid w:val="00667E16"/>
    <w:rsid w:val="00672C30"/>
    <w:rsid w:val="0067326C"/>
    <w:rsid w:val="006750FC"/>
    <w:rsid w:val="00684747"/>
    <w:rsid w:val="006902EE"/>
    <w:rsid w:val="00692313"/>
    <w:rsid w:val="00692BA4"/>
    <w:rsid w:val="006A414D"/>
    <w:rsid w:val="006A4300"/>
    <w:rsid w:val="006A56CF"/>
    <w:rsid w:val="006B0201"/>
    <w:rsid w:val="006B3E22"/>
    <w:rsid w:val="006B53A1"/>
    <w:rsid w:val="006C35FD"/>
    <w:rsid w:val="006C4CFE"/>
    <w:rsid w:val="006D5282"/>
    <w:rsid w:val="006E0161"/>
    <w:rsid w:val="006E35AE"/>
    <w:rsid w:val="006E5893"/>
    <w:rsid w:val="006E7CB4"/>
    <w:rsid w:val="006F5ECA"/>
    <w:rsid w:val="00701668"/>
    <w:rsid w:val="00704589"/>
    <w:rsid w:val="00706F2D"/>
    <w:rsid w:val="00720946"/>
    <w:rsid w:val="0072121D"/>
    <w:rsid w:val="0072304C"/>
    <w:rsid w:val="00724959"/>
    <w:rsid w:val="00725219"/>
    <w:rsid w:val="007269A3"/>
    <w:rsid w:val="00741A8A"/>
    <w:rsid w:val="007429E5"/>
    <w:rsid w:val="00744613"/>
    <w:rsid w:val="007477EC"/>
    <w:rsid w:val="00751251"/>
    <w:rsid w:val="00754095"/>
    <w:rsid w:val="00754461"/>
    <w:rsid w:val="00754778"/>
    <w:rsid w:val="00755527"/>
    <w:rsid w:val="0076204C"/>
    <w:rsid w:val="007653CD"/>
    <w:rsid w:val="00765876"/>
    <w:rsid w:val="007661B4"/>
    <w:rsid w:val="007705D8"/>
    <w:rsid w:val="00772B04"/>
    <w:rsid w:val="00781947"/>
    <w:rsid w:val="00783340"/>
    <w:rsid w:val="007835E0"/>
    <w:rsid w:val="00786281"/>
    <w:rsid w:val="00786CEB"/>
    <w:rsid w:val="00796B4F"/>
    <w:rsid w:val="00797183"/>
    <w:rsid w:val="00797D0F"/>
    <w:rsid w:val="007A71F9"/>
    <w:rsid w:val="007B0F2A"/>
    <w:rsid w:val="007B10A0"/>
    <w:rsid w:val="007B197F"/>
    <w:rsid w:val="007B6E35"/>
    <w:rsid w:val="007C0201"/>
    <w:rsid w:val="007C05A0"/>
    <w:rsid w:val="007C0752"/>
    <w:rsid w:val="007C209C"/>
    <w:rsid w:val="007C3868"/>
    <w:rsid w:val="007C63EA"/>
    <w:rsid w:val="007D08EA"/>
    <w:rsid w:val="007D0FD5"/>
    <w:rsid w:val="007E38F5"/>
    <w:rsid w:val="007E3E4D"/>
    <w:rsid w:val="007E427E"/>
    <w:rsid w:val="007E4CB1"/>
    <w:rsid w:val="007F0594"/>
    <w:rsid w:val="008001C0"/>
    <w:rsid w:val="00807935"/>
    <w:rsid w:val="008110E4"/>
    <w:rsid w:val="00813D8C"/>
    <w:rsid w:val="008260B2"/>
    <w:rsid w:val="00831AD3"/>
    <w:rsid w:val="00832D3B"/>
    <w:rsid w:val="00837FB3"/>
    <w:rsid w:val="00843F60"/>
    <w:rsid w:val="00846257"/>
    <w:rsid w:val="00846DA0"/>
    <w:rsid w:val="008504F9"/>
    <w:rsid w:val="00851AC5"/>
    <w:rsid w:val="00853BCF"/>
    <w:rsid w:val="00853EB7"/>
    <w:rsid w:val="00855FE4"/>
    <w:rsid w:val="00856DBD"/>
    <w:rsid w:val="008578C5"/>
    <w:rsid w:val="00860698"/>
    <w:rsid w:val="008679F8"/>
    <w:rsid w:val="00872153"/>
    <w:rsid w:val="00877D2A"/>
    <w:rsid w:val="008802E5"/>
    <w:rsid w:val="00880435"/>
    <w:rsid w:val="008811CE"/>
    <w:rsid w:val="00887A91"/>
    <w:rsid w:val="00890776"/>
    <w:rsid w:val="00892ED0"/>
    <w:rsid w:val="00897606"/>
    <w:rsid w:val="008A233A"/>
    <w:rsid w:val="008A26B7"/>
    <w:rsid w:val="008A52AA"/>
    <w:rsid w:val="008A6C45"/>
    <w:rsid w:val="008B688D"/>
    <w:rsid w:val="008C22F6"/>
    <w:rsid w:val="008D0876"/>
    <w:rsid w:val="008D0E20"/>
    <w:rsid w:val="008D27FC"/>
    <w:rsid w:val="008E0BD5"/>
    <w:rsid w:val="008E78D0"/>
    <w:rsid w:val="008F1C0E"/>
    <w:rsid w:val="008F28AF"/>
    <w:rsid w:val="008F3A33"/>
    <w:rsid w:val="009031FC"/>
    <w:rsid w:val="0090432F"/>
    <w:rsid w:val="00910C44"/>
    <w:rsid w:val="009216DC"/>
    <w:rsid w:val="00924281"/>
    <w:rsid w:val="0092441C"/>
    <w:rsid w:val="00926D37"/>
    <w:rsid w:val="00934C57"/>
    <w:rsid w:val="00934FEF"/>
    <w:rsid w:val="009378AC"/>
    <w:rsid w:val="00946132"/>
    <w:rsid w:val="00950A67"/>
    <w:rsid w:val="00950F14"/>
    <w:rsid w:val="009520D2"/>
    <w:rsid w:val="0095476D"/>
    <w:rsid w:val="00956255"/>
    <w:rsid w:val="009568EF"/>
    <w:rsid w:val="00956BAC"/>
    <w:rsid w:val="00970F6E"/>
    <w:rsid w:val="009717F6"/>
    <w:rsid w:val="00973154"/>
    <w:rsid w:val="00977794"/>
    <w:rsid w:val="009779A8"/>
    <w:rsid w:val="0098152B"/>
    <w:rsid w:val="00982BD0"/>
    <w:rsid w:val="00983AFF"/>
    <w:rsid w:val="00993254"/>
    <w:rsid w:val="009969B2"/>
    <w:rsid w:val="009B33BE"/>
    <w:rsid w:val="009B4CF8"/>
    <w:rsid w:val="009B564A"/>
    <w:rsid w:val="009B5B09"/>
    <w:rsid w:val="009B7A36"/>
    <w:rsid w:val="009D1B14"/>
    <w:rsid w:val="009D231A"/>
    <w:rsid w:val="009F09C4"/>
    <w:rsid w:val="009F5331"/>
    <w:rsid w:val="00A03334"/>
    <w:rsid w:val="00A040D9"/>
    <w:rsid w:val="00A1292D"/>
    <w:rsid w:val="00A15433"/>
    <w:rsid w:val="00A20F24"/>
    <w:rsid w:val="00A23BA0"/>
    <w:rsid w:val="00A26D38"/>
    <w:rsid w:val="00A3050C"/>
    <w:rsid w:val="00A357DB"/>
    <w:rsid w:val="00A36137"/>
    <w:rsid w:val="00A40BB8"/>
    <w:rsid w:val="00A459DE"/>
    <w:rsid w:val="00A47E26"/>
    <w:rsid w:val="00A5220C"/>
    <w:rsid w:val="00A5368A"/>
    <w:rsid w:val="00A551E9"/>
    <w:rsid w:val="00A62034"/>
    <w:rsid w:val="00A6375F"/>
    <w:rsid w:val="00A64478"/>
    <w:rsid w:val="00A64730"/>
    <w:rsid w:val="00A64A63"/>
    <w:rsid w:val="00A65D1B"/>
    <w:rsid w:val="00A66395"/>
    <w:rsid w:val="00A667EF"/>
    <w:rsid w:val="00A669D3"/>
    <w:rsid w:val="00A676B5"/>
    <w:rsid w:val="00A67A3C"/>
    <w:rsid w:val="00A67EC4"/>
    <w:rsid w:val="00A71B89"/>
    <w:rsid w:val="00A749E9"/>
    <w:rsid w:val="00A7607E"/>
    <w:rsid w:val="00A77ADE"/>
    <w:rsid w:val="00A77D89"/>
    <w:rsid w:val="00A80794"/>
    <w:rsid w:val="00A90AC7"/>
    <w:rsid w:val="00A92F41"/>
    <w:rsid w:val="00A95BF8"/>
    <w:rsid w:val="00A96EA1"/>
    <w:rsid w:val="00A977EA"/>
    <w:rsid w:val="00AA4276"/>
    <w:rsid w:val="00AA76AE"/>
    <w:rsid w:val="00AB15E1"/>
    <w:rsid w:val="00AB199D"/>
    <w:rsid w:val="00AB341F"/>
    <w:rsid w:val="00AB42E2"/>
    <w:rsid w:val="00AC0BCE"/>
    <w:rsid w:val="00AC0E80"/>
    <w:rsid w:val="00AC203F"/>
    <w:rsid w:val="00AC3B61"/>
    <w:rsid w:val="00AD33E1"/>
    <w:rsid w:val="00AD50D8"/>
    <w:rsid w:val="00AE104E"/>
    <w:rsid w:val="00AE58D7"/>
    <w:rsid w:val="00AE7C31"/>
    <w:rsid w:val="00AF13BC"/>
    <w:rsid w:val="00B025D2"/>
    <w:rsid w:val="00B02CB2"/>
    <w:rsid w:val="00B12567"/>
    <w:rsid w:val="00B16512"/>
    <w:rsid w:val="00B20263"/>
    <w:rsid w:val="00B23015"/>
    <w:rsid w:val="00B233DD"/>
    <w:rsid w:val="00B25DC9"/>
    <w:rsid w:val="00B26C2D"/>
    <w:rsid w:val="00B2712A"/>
    <w:rsid w:val="00B32AFF"/>
    <w:rsid w:val="00B37C5D"/>
    <w:rsid w:val="00B40C82"/>
    <w:rsid w:val="00B40EBF"/>
    <w:rsid w:val="00B4561D"/>
    <w:rsid w:val="00B50F84"/>
    <w:rsid w:val="00B554F3"/>
    <w:rsid w:val="00B57376"/>
    <w:rsid w:val="00B635DF"/>
    <w:rsid w:val="00B65036"/>
    <w:rsid w:val="00B65B29"/>
    <w:rsid w:val="00B67961"/>
    <w:rsid w:val="00B718E7"/>
    <w:rsid w:val="00B819A2"/>
    <w:rsid w:val="00B848AF"/>
    <w:rsid w:val="00B84A67"/>
    <w:rsid w:val="00B8561C"/>
    <w:rsid w:val="00B868B7"/>
    <w:rsid w:val="00B87A7D"/>
    <w:rsid w:val="00B93BD3"/>
    <w:rsid w:val="00B94FA6"/>
    <w:rsid w:val="00BA0D42"/>
    <w:rsid w:val="00BA4812"/>
    <w:rsid w:val="00BA4994"/>
    <w:rsid w:val="00BA5F06"/>
    <w:rsid w:val="00BA62B3"/>
    <w:rsid w:val="00BA7330"/>
    <w:rsid w:val="00BB0987"/>
    <w:rsid w:val="00BB298C"/>
    <w:rsid w:val="00BB4B38"/>
    <w:rsid w:val="00BB7546"/>
    <w:rsid w:val="00BC11E4"/>
    <w:rsid w:val="00BC3F7E"/>
    <w:rsid w:val="00BD49F2"/>
    <w:rsid w:val="00BD79DF"/>
    <w:rsid w:val="00BD7CEC"/>
    <w:rsid w:val="00BE23C3"/>
    <w:rsid w:val="00BF0A18"/>
    <w:rsid w:val="00BF5313"/>
    <w:rsid w:val="00C03451"/>
    <w:rsid w:val="00C074E6"/>
    <w:rsid w:val="00C13A11"/>
    <w:rsid w:val="00C1437D"/>
    <w:rsid w:val="00C20BEB"/>
    <w:rsid w:val="00C21031"/>
    <w:rsid w:val="00C21F7A"/>
    <w:rsid w:val="00C242B1"/>
    <w:rsid w:val="00C30977"/>
    <w:rsid w:val="00C30D90"/>
    <w:rsid w:val="00C30EC9"/>
    <w:rsid w:val="00C3155C"/>
    <w:rsid w:val="00C31603"/>
    <w:rsid w:val="00C33A10"/>
    <w:rsid w:val="00C3702A"/>
    <w:rsid w:val="00C403D0"/>
    <w:rsid w:val="00C42FA7"/>
    <w:rsid w:val="00C45F7A"/>
    <w:rsid w:val="00C55C80"/>
    <w:rsid w:val="00C616DA"/>
    <w:rsid w:val="00C65CAF"/>
    <w:rsid w:val="00C65DDC"/>
    <w:rsid w:val="00C70D53"/>
    <w:rsid w:val="00C72078"/>
    <w:rsid w:val="00C72FB5"/>
    <w:rsid w:val="00C7789A"/>
    <w:rsid w:val="00C81EF3"/>
    <w:rsid w:val="00C86EF8"/>
    <w:rsid w:val="00C86FAB"/>
    <w:rsid w:val="00C92D72"/>
    <w:rsid w:val="00C97312"/>
    <w:rsid w:val="00CA599D"/>
    <w:rsid w:val="00CB066C"/>
    <w:rsid w:val="00CB07AB"/>
    <w:rsid w:val="00CB0E16"/>
    <w:rsid w:val="00CB143F"/>
    <w:rsid w:val="00CC07C5"/>
    <w:rsid w:val="00CC4103"/>
    <w:rsid w:val="00CC4B3D"/>
    <w:rsid w:val="00CD2A14"/>
    <w:rsid w:val="00CD7F37"/>
    <w:rsid w:val="00CE0D52"/>
    <w:rsid w:val="00CE28F4"/>
    <w:rsid w:val="00CE38AA"/>
    <w:rsid w:val="00CE458D"/>
    <w:rsid w:val="00CE7692"/>
    <w:rsid w:val="00CE7D82"/>
    <w:rsid w:val="00CF63B9"/>
    <w:rsid w:val="00CF741E"/>
    <w:rsid w:val="00D00057"/>
    <w:rsid w:val="00D008E5"/>
    <w:rsid w:val="00D104B8"/>
    <w:rsid w:val="00D13689"/>
    <w:rsid w:val="00D246BD"/>
    <w:rsid w:val="00D27D1E"/>
    <w:rsid w:val="00D34924"/>
    <w:rsid w:val="00D41DDB"/>
    <w:rsid w:val="00D50408"/>
    <w:rsid w:val="00D51602"/>
    <w:rsid w:val="00D51AFF"/>
    <w:rsid w:val="00D5274B"/>
    <w:rsid w:val="00D52FC4"/>
    <w:rsid w:val="00D5462E"/>
    <w:rsid w:val="00D56E36"/>
    <w:rsid w:val="00D638B7"/>
    <w:rsid w:val="00D727D3"/>
    <w:rsid w:val="00D7705A"/>
    <w:rsid w:val="00D82247"/>
    <w:rsid w:val="00D827B6"/>
    <w:rsid w:val="00D84C6B"/>
    <w:rsid w:val="00D873B7"/>
    <w:rsid w:val="00D93B88"/>
    <w:rsid w:val="00D94781"/>
    <w:rsid w:val="00D96094"/>
    <w:rsid w:val="00D96F8A"/>
    <w:rsid w:val="00DA285C"/>
    <w:rsid w:val="00DA5004"/>
    <w:rsid w:val="00DA7E0C"/>
    <w:rsid w:val="00DB6CFA"/>
    <w:rsid w:val="00DC186B"/>
    <w:rsid w:val="00DD2162"/>
    <w:rsid w:val="00DD25C1"/>
    <w:rsid w:val="00DD752F"/>
    <w:rsid w:val="00DD7647"/>
    <w:rsid w:val="00DE1506"/>
    <w:rsid w:val="00DE4DB9"/>
    <w:rsid w:val="00DF4B2E"/>
    <w:rsid w:val="00DF6A96"/>
    <w:rsid w:val="00E01A51"/>
    <w:rsid w:val="00E03A16"/>
    <w:rsid w:val="00E04DDE"/>
    <w:rsid w:val="00E0777E"/>
    <w:rsid w:val="00E07C5A"/>
    <w:rsid w:val="00E107C0"/>
    <w:rsid w:val="00E10FF1"/>
    <w:rsid w:val="00E20650"/>
    <w:rsid w:val="00E24BCA"/>
    <w:rsid w:val="00E2500E"/>
    <w:rsid w:val="00E31C3A"/>
    <w:rsid w:val="00E34B11"/>
    <w:rsid w:val="00E35751"/>
    <w:rsid w:val="00E3676A"/>
    <w:rsid w:val="00E422DC"/>
    <w:rsid w:val="00E472BB"/>
    <w:rsid w:val="00E51B17"/>
    <w:rsid w:val="00E546E9"/>
    <w:rsid w:val="00E64CCB"/>
    <w:rsid w:val="00E665F8"/>
    <w:rsid w:val="00E7712A"/>
    <w:rsid w:val="00E771B0"/>
    <w:rsid w:val="00E81538"/>
    <w:rsid w:val="00E816A4"/>
    <w:rsid w:val="00E81FD8"/>
    <w:rsid w:val="00E85A66"/>
    <w:rsid w:val="00E875AF"/>
    <w:rsid w:val="00E90EBB"/>
    <w:rsid w:val="00E90FAB"/>
    <w:rsid w:val="00E91E28"/>
    <w:rsid w:val="00E92BD9"/>
    <w:rsid w:val="00E975D8"/>
    <w:rsid w:val="00E97E54"/>
    <w:rsid w:val="00EA0B9F"/>
    <w:rsid w:val="00EA0E77"/>
    <w:rsid w:val="00EA3074"/>
    <w:rsid w:val="00EB402D"/>
    <w:rsid w:val="00EC1077"/>
    <w:rsid w:val="00ED02B3"/>
    <w:rsid w:val="00ED2541"/>
    <w:rsid w:val="00ED3D7E"/>
    <w:rsid w:val="00ED3E7C"/>
    <w:rsid w:val="00ED5B20"/>
    <w:rsid w:val="00ED6903"/>
    <w:rsid w:val="00ED7A55"/>
    <w:rsid w:val="00EE37F8"/>
    <w:rsid w:val="00EE3E11"/>
    <w:rsid w:val="00EE5E17"/>
    <w:rsid w:val="00EF5845"/>
    <w:rsid w:val="00EF6603"/>
    <w:rsid w:val="00F0254F"/>
    <w:rsid w:val="00F10027"/>
    <w:rsid w:val="00F109A8"/>
    <w:rsid w:val="00F110D5"/>
    <w:rsid w:val="00F14126"/>
    <w:rsid w:val="00F156AE"/>
    <w:rsid w:val="00F166D9"/>
    <w:rsid w:val="00F22DBC"/>
    <w:rsid w:val="00F249A0"/>
    <w:rsid w:val="00F25FC6"/>
    <w:rsid w:val="00F3344A"/>
    <w:rsid w:val="00F344C2"/>
    <w:rsid w:val="00F40857"/>
    <w:rsid w:val="00F4568A"/>
    <w:rsid w:val="00F456BF"/>
    <w:rsid w:val="00F53B5E"/>
    <w:rsid w:val="00F574F4"/>
    <w:rsid w:val="00F57717"/>
    <w:rsid w:val="00F602E0"/>
    <w:rsid w:val="00F6501E"/>
    <w:rsid w:val="00F66547"/>
    <w:rsid w:val="00F765CB"/>
    <w:rsid w:val="00F9064E"/>
    <w:rsid w:val="00F92EC2"/>
    <w:rsid w:val="00F951EA"/>
    <w:rsid w:val="00F97E29"/>
    <w:rsid w:val="00FA2100"/>
    <w:rsid w:val="00FA539D"/>
    <w:rsid w:val="00FB5898"/>
    <w:rsid w:val="00FB6626"/>
    <w:rsid w:val="00FC2123"/>
    <w:rsid w:val="00FC78F7"/>
    <w:rsid w:val="00FD70F1"/>
    <w:rsid w:val="00FE5DE9"/>
    <w:rsid w:val="00FE5E08"/>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422E"/>
  <w15:docId w15:val="{A2A7C868-B18F-D642-875B-3123C4C9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8B7"/>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rsid w:val="00B868B7"/>
    <w:pPr>
      <w:keepNext/>
      <w:tabs>
        <w:tab w:val="center" w:pos="5580"/>
      </w:tabs>
      <w:jc w:val="center"/>
      <w:outlineLvl w:val="0"/>
    </w:pPr>
    <w:rPr>
      <w:rFonts w:ascii="Comic Sans MS" w:hAnsi="Comic Sans MS"/>
      <w:b/>
      <w:bCs/>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8B7"/>
  </w:style>
  <w:style w:type="paragraph" w:customStyle="1" w:styleId="Level3">
    <w:name w:val="Level 3"/>
    <w:basedOn w:val="Normal"/>
    <w:rsid w:val="000D65AA"/>
    <w:pPr>
      <w:tabs>
        <w:tab w:val="num" w:pos="2160"/>
      </w:tabs>
      <w:ind w:left="2160" w:hanging="720"/>
      <w:outlineLvl w:val="2"/>
    </w:pPr>
    <w:rPr>
      <w:rFonts w:ascii="Times New Roman" w:hAnsi="Times New Roman"/>
    </w:rPr>
  </w:style>
  <w:style w:type="paragraph" w:styleId="BalloonText">
    <w:name w:val="Balloon Text"/>
    <w:basedOn w:val="Normal"/>
    <w:semiHidden/>
    <w:rsid w:val="00A23BA0"/>
    <w:rPr>
      <w:rFonts w:ascii="Tahoma" w:hAnsi="Tahoma" w:cs="Tahoma"/>
      <w:sz w:val="16"/>
      <w:szCs w:val="16"/>
    </w:rPr>
  </w:style>
  <w:style w:type="paragraph" w:customStyle="1" w:styleId="Level1">
    <w:name w:val="Level 1"/>
    <w:basedOn w:val="Normal"/>
    <w:rsid w:val="009378AC"/>
    <w:pPr>
      <w:ind w:left="2160" w:hanging="720"/>
      <w:outlineLvl w:val="0"/>
    </w:pPr>
    <w:rPr>
      <w:rFonts w:ascii="Times New Roman" w:hAnsi="Times New Roman"/>
    </w:rPr>
  </w:style>
  <w:style w:type="paragraph" w:customStyle="1" w:styleId="Level2">
    <w:name w:val="Level 2"/>
    <w:basedOn w:val="Normal"/>
    <w:rsid w:val="001A2A2B"/>
    <w:pPr>
      <w:ind w:left="1440" w:hanging="720"/>
      <w:outlineLvl w:val="1"/>
    </w:pPr>
    <w:rPr>
      <w:rFonts w:ascii="Times New Roman" w:hAnsi="Times New Roman"/>
    </w:rPr>
  </w:style>
  <w:style w:type="paragraph" w:styleId="ListParagraph">
    <w:name w:val="List Paragraph"/>
    <w:basedOn w:val="Normal"/>
    <w:uiPriority w:val="34"/>
    <w:qFormat/>
    <w:rsid w:val="00A30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9EA4-4B4A-48D1-BFBB-EAD46A17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Sparta CUSD #140</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Microsoft Office User</cp:lastModifiedBy>
  <cp:revision>4</cp:revision>
  <cp:lastPrinted>2021-06-11T02:28:00Z</cp:lastPrinted>
  <dcterms:created xsi:type="dcterms:W3CDTF">2021-08-05T13:06:00Z</dcterms:created>
  <dcterms:modified xsi:type="dcterms:W3CDTF">2021-08-12T19:42:00Z</dcterms:modified>
</cp:coreProperties>
</file>